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FF6932">
      <w:pPr>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372FF2" w:rsidRPr="00F7286B" w:rsidRDefault="00372FF2" w:rsidP="00372FF2">
            <w:pPr>
              <w:tabs>
                <w:tab w:val="left" w:pos="426"/>
              </w:tabs>
              <w:ind w:firstLine="34"/>
              <w:jc w:val="both"/>
              <w:rPr>
                <w:rFonts w:ascii="Times New Roman" w:hAnsi="Times New Roman" w:cs="Times New Roman"/>
                <w:bCs/>
                <w:iCs/>
              </w:rPr>
            </w:pPr>
            <w:r w:rsidRPr="00372FF2">
              <w:rPr>
                <w:rFonts w:ascii="Times New Roman" w:hAnsi="Times New Roman" w:cs="Times New Roman"/>
                <w:bCs/>
                <w:iCs/>
              </w:rPr>
              <w:t>Aquisição de material de expediente, durante o período de</w:t>
            </w:r>
            <w:r>
              <w:rPr>
                <w:rFonts w:ascii="Times New Roman" w:hAnsi="Times New Roman" w:cs="Times New Roman"/>
                <w:bCs/>
                <w:iCs/>
              </w:rPr>
              <w:t xml:space="preserve"> doze meses, </w:t>
            </w:r>
            <w:r w:rsidRPr="00372FF2">
              <w:rPr>
                <w:rFonts w:ascii="Times New Roman" w:hAnsi="Times New Roman" w:cs="Times New Roman"/>
                <w:bCs/>
                <w:iCs/>
              </w:rPr>
              <w:t>para atender a empresa SC Participações e Parcerias S.A. - SCPar, na forma de registro de preços, conforme, especificação e quantitativos, constante no ANEXO I, parte integrante deste documento.</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229"/>
        </w:trPr>
        <w:tc>
          <w:tcPr>
            <w:tcW w:w="9781" w:type="dxa"/>
            <w:shd w:val="clear" w:color="auto" w:fill="auto"/>
          </w:tcPr>
          <w:p w:rsidR="0020317A" w:rsidRPr="00FF6932" w:rsidRDefault="000A49BD" w:rsidP="00FF6932">
            <w:pPr>
              <w:jc w:val="both"/>
              <w:rPr>
                <w:rFonts w:ascii="Times New Roman" w:hAnsi="Times New Roman" w:cs="Times New Roman"/>
              </w:rPr>
            </w:pPr>
            <w:r w:rsidRPr="00FF6932">
              <w:rPr>
                <w:rFonts w:ascii="Times New Roman" w:hAnsi="Times New Roman" w:cs="Times New Roman"/>
              </w:rPr>
              <w:t>Conforme Anexo I.</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0A49BD" w:rsidP="00FF6932">
            <w:pPr>
              <w:jc w:val="both"/>
              <w:rPr>
                <w:rFonts w:ascii="Times New Roman" w:hAnsi="Times New Roman" w:cs="Times New Roman"/>
              </w:rPr>
            </w:pPr>
            <w:r w:rsidRPr="00FF6932">
              <w:rPr>
                <w:rFonts w:ascii="Times New Roman" w:hAnsi="Times New Roman" w:cs="Times New Roman"/>
              </w:rPr>
              <w:t>Conforme Anexo I.</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7"/>
        </w:trPr>
        <w:tc>
          <w:tcPr>
            <w:tcW w:w="9781" w:type="dxa"/>
            <w:shd w:val="clear" w:color="auto" w:fill="auto"/>
          </w:tcPr>
          <w:p w:rsidR="0020317A" w:rsidRPr="007E20B3" w:rsidRDefault="000A49BD" w:rsidP="00372FF2">
            <w:pPr>
              <w:jc w:val="both"/>
              <w:rPr>
                <w:rFonts w:ascii="Times New Roman" w:hAnsi="Times New Roman" w:cs="Times New Roman"/>
                <w:bCs/>
                <w:iCs/>
              </w:rPr>
            </w:pPr>
            <w:r w:rsidRPr="00FF6932">
              <w:rPr>
                <w:rStyle w:val="nfaseIntensa"/>
                <w:rFonts w:ascii="Times New Roman" w:hAnsi="Times New Roman" w:cs="Times New Roman"/>
                <w:sz w:val="22"/>
              </w:rPr>
              <w:t xml:space="preserve">A aquisição </w:t>
            </w:r>
            <w:r w:rsidR="00372FF2">
              <w:rPr>
                <w:rStyle w:val="nfaseIntensa"/>
                <w:rFonts w:ascii="Times New Roman" w:hAnsi="Times New Roman" w:cs="Times New Roman"/>
                <w:sz w:val="22"/>
              </w:rPr>
              <w:t xml:space="preserve">de material de expediente </w:t>
            </w:r>
            <w:r w:rsidR="007E20B3">
              <w:rPr>
                <w:rStyle w:val="nfaseIntensa"/>
                <w:rFonts w:ascii="Times New Roman" w:hAnsi="Times New Roman" w:cs="Times New Roman"/>
                <w:sz w:val="22"/>
              </w:rPr>
              <w:t>visa g</w:t>
            </w:r>
            <w:r w:rsidR="00B96060">
              <w:rPr>
                <w:rStyle w:val="nfaseIntensa"/>
                <w:rFonts w:ascii="Times New Roman" w:hAnsi="Times New Roman" w:cs="Times New Roman"/>
                <w:sz w:val="22"/>
              </w:rPr>
              <w:t>arantir a reposição de estoque da SCPAR</w:t>
            </w:r>
            <w:r w:rsidR="00681D5A">
              <w:rPr>
                <w:rStyle w:val="nfaseIntensa"/>
                <w:rFonts w:ascii="Times New Roman" w:hAnsi="Times New Roman" w:cs="Times New Roman"/>
                <w:sz w:val="22"/>
              </w:rPr>
              <w:t xml:space="preserve"> </w:t>
            </w:r>
            <w:r w:rsidR="00F7286B">
              <w:rPr>
                <w:rStyle w:val="nfaseIntensa"/>
                <w:rFonts w:ascii="Times New Roman" w:hAnsi="Times New Roman" w:cs="Times New Roman"/>
                <w:sz w:val="22"/>
              </w:rPr>
              <w:t xml:space="preserve">para o </w:t>
            </w:r>
            <w:r w:rsidR="00372FF2">
              <w:rPr>
                <w:rStyle w:val="nfaseIntensa"/>
                <w:rFonts w:ascii="Times New Roman" w:hAnsi="Times New Roman" w:cs="Times New Roman"/>
                <w:sz w:val="22"/>
              </w:rPr>
              <w:t>uso dos colaboradores</w:t>
            </w:r>
            <w:r w:rsidR="00F7286B">
              <w:rPr>
                <w:rStyle w:val="nfaseIntensa"/>
                <w:rFonts w:ascii="Times New Roman" w:hAnsi="Times New Roman" w:cs="Times New Roman"/>
                <w:sz w:val="22"/>
              </w:rPr>
              <w:t xml:space="preserve"> </w:t>
            </w:r>
            <w:r w:rsidRPr="00FF6932">
              <w:rPr>
                <w:rStyle w:val="nfaseIntensa"/>
                <w:rFonts w:ascii="Times New Roman" w:hAnsi="Times New Roman" w:cs="Times New Roman"/>
                <w:sz w:val="22"/>
              </w:rPr>
              <w:t>com as quantidades estimadas conforme média de consumo dos últimos 12 (doze) meses.</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20317A" w:rsidP="00FF6932">
            <w:pPr>
              <w:jc w:val="both"/>
              <w:rPr>
                <w:rFonts w:ascii="Times New Roman" w:hAnsi="Times New Roman" w:cs="Times New Roman"/>
              </w:rPr>
            </w:pPr>
            <w:r w:rsidRPr="00FF6932">
              <w:rPr>
                <w:rFonts w:ascii="Times New Roman" w:hAnsi="Times New Roman" w:cs="Times New Roman"/>
              </w:rPr>
              <w:t xml:space="preserve">A proposta </w:t>
            </w:r>
            <w:r w:rsidR="006E6206" w:rsidRPr="00FF6932">
              <w:rPr>
                <w:rFonts w:ascii="Times New Roman" w:hAnsi="Times New Roman" w:cs="Times New Roman"/>
              </w:rPr>
              <w:t>deverá ter seu</w:t>
            </w:r>
            <w:r w:rsidRPr="00FF6932">
              <w:rPr>
                <w:rFonts w:ascii="Times New Roman" w:hAnsi="Times New Roman" w:cs="Times New Roman"/>
              </w:rPr>
              <w:t xml:space="preserve"> prazo de validade de no mínimo </w:t>
            </w:r>
            <w:r w:rsidRPr="00FF6932">
              <w:rPr>
                <w:rFonts w:ascii="Times New Roman" w:hAnsi="Times New Roman" w:cs="Times New Roman"/>
                <w:b/>
              </w:rPr>
              <w:t>60 (sessenta) dias</w:t>
            </w:r>
            <w:r w:rsidRPr="00FF6932">
              <w:rPr>
                <w:rFonts w:ascii="Times New Roman" w:hAnsi="Times New Roman" w:cs="Times New Roman"/>
              </w:rPr>
              <w:t xml:space="preserve">, </w:t>
            </w:r>
            <w:r w:rsidR="003E7DCF" w:rsidRPr="00FF6932">
              <w:rPr>
                <w:rFonts w:ascii="Times New Roman" w:hAnsi="Times New Roman" w:cs="Times New Roman"/>
              </w:rPr>
              <w:t xml:space="preserve">a contar da data </w:t>
            </w:r>
            <w:r w:rsidR="006E6206" w:rsidRPr="00FF6932">
              <w:rPr>
                <w:rFonts w:ascii="Times New Roman" w:hAnsi="Times New Roman" w:cs="Times New Roman"/>
              </w:rPr>
              <w:t>de envio, bem como estar de acordo com as quantidade</w:t>
            </w:r>
            <w:r w:rsidR="00195BB1">
              <w:rPr>
                <w:rFonts w:ascii="Times New Roman" w:hAnsi="Times New Roman" w:cs="Times New Roman"/>
              </w:rPr>
              <w:t>s</w:t>
            </w:r>
            <w:r w:rsidR="006E6206" w:rsidRPr="00FF6932">
              <w:rPr>
                <w:rFonts w:ascii="Times New Roman" w:hAnsi="Times New Roman" w:cs="Times New Roman"/>
              </w:rPr>
              <w:t xml:space="preserve"> e unidades de fornecimento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FF6932">
            <w:pPr>
              <w:jc w:val="both"/>
              <w:rPr>
                <w:rFonts w:ascii="Times New Roman" w:hAnsi="Times New Roman" w:cs="Times New Roman"/>
                <w:color w:val="FF0000"/>
              </w:rPr>
            </w:pPr>
            <w:r w:rsidRPr="00FF6932">
              <w:rPr>
                <w:rFonts w:ascii="Times New Roman" w:hAnsi="Times New Roman" w:cs="Times New Roman"/>
              </w:rPr>
              <w:t>O critério de julgamento é a escolha da empresa que oferta o menor valor global dos itens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C36692" w:rsidRPr="00FF6932" w:rsidRDefault="00355D69" w:rsidP="00FF6932">
            <w:pPr>
              <w:pStyle w:val="PargrafodaLista"/>
              <w:spacing w:after="0" w:line="240" w:lineRule="auto"/>
              <w:ind w:left="0"/>
              <w:jc w:val="both"/>
              <w:rPr>
                <w:rStyle w:val="markedcontent"/>
                <w:rFonts w:ascii="Times New Roman" w:hAnsi="Times New Roman"/>
                <w:b/>
              </w:rPr>
            </w:pPr>
            <w:r>
              <w:rPr>
                <w:rStyle w:val="markedcontent"/>
                <w:rFonts w:ascii="Times New Roman" w:hAnsi="Times New Roman"/>
                <w:b/>
              </w:rPr>
              <w:t>7</w:t>
            </w:r>
            <w:r w:rsidR="00C36692" w:rsidRPr="00FF6932">
              <w:rPr>
                <w:rStyle w:val="markedcontent"/>
                <w:rFonts w:ascii="Times New Roman" w:hAnsi="Times New Roman"/>
                <w:b/>
              </w:rPr>
              <w:t>.1 Habilitação jurídica:</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a)registro comercial, no caso de empresa individual;</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b)ato constitutivo, estatuto ou contrato social em vigor, devidamente registrado, em se tratando de sociedades comerciais, e, no caso de sociedades por ações, acompanhado de documentos de eleição de seus administradores;</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c)inscrição do ato constitutivo, no caso de sociedades civis, acompanhada de prova de diretoria em exercício.</w:t>
            </w:r>
          </w:p>
          <w:p w:rsidR="00C36692" w:rsidRPr="00FF6932" w:rsidRDefault="00C36692" w:rsidP="00FF6932">
            <w:pPr>
              <w:pStyle w:val="PargrafodaLista"/>
              <w:spacing w:after="0" w:line="240" w:lineRule="auto"/>
              <w:ind w:left="0"/>
              <w:jc w:val="both"/>
              <w:rPr>
                <w:rStyle w:val="markedcontent"/>
                <w:rFonts w:ascii="Times New Roman" w:hAnsi="Times New Roman"/>
              </w:rPr>
            </w:pPr>
          </w:p>
          <w:p w:rsidR="00C36692" w:rsidRPr="00FF6932" w:rsidRDefault="00355D69" w:rsidP="00FF6932">
            <w:pPr>
              <w:pStyle w:val="PargrafodaLista"/>
              <w:spacing w:after="0" w:line="240" w:lineRule="auto"/>
              <w:ind w:left="0"/>
              <w:jc w:val="both"/>
              <w:rPr>
                <w:rStyle w:val="markedcontent"/>
                <w:rFonts w:ascii="Times New Roman" w:hAnsi="Times New Roman"/>
                <w:b/>
              </w:rPr>
            </w:pPr>
            <w:r>
              <w:rPr>
                <w:rStyle w:val="markedcontent"/>
                <w:rFonts w:ascii="Times New Roman" w:hAnsi="Times New Roman"/>
                <w:b/>
              </w:rPr>
              <w:t>7</w:t>
            </w:r>
            <w:r w:rsidR="00C36692" w:rsidRPr="00FF6932">
              <w:rPr>
                <w:rStyle w:val="markedcontent"/>
                <w:rFonts w:ascii="Times New Roman" w:hAnsi="Times New Roman"/>
                <w:b/>
              </w:rPr>
              <w:t>.2 Regularidade fiscal:</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a)prova de inscrição no CNPJ;</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b)prova de regularidade para com a Fazenda Estadual do domicílio ou sede da proponente;</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b.1)caso o licitante seja de outra Unidade da Federação deverá apresentar, também, a regularidade para com a Fazenda do Estado de Santa Catarina;</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 xml:space="preserve">c)Prova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w:t>
            </w:r>
            <w:r w:rsidRPr="00FF6932">
              <w:rPr>
                <w:rStyle w:val="markedcontent"/>
                <w:rFonts w:ascii="Times New Roman" w:hAnsi="Times New Roman"/>
              </w:rPr>
              <w:lastRenderedPageBreak/>
              <w:t>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d)comprovante de regularidade perante o Fundo de Garantia por Tempo de Serviço (FGTS);</w:t>
            </w:r>
          </w:p>
          <w:p w:rsidR="0020317A" w:rsidRPr="00FF6932" w:rsidRDefault="00C36692" w:rsidP="00FF6932">
            <w:pPr>
              <w:adjustRightInd w:val="0"/>
              <w:jc w:val="both"/>
              <w:rPr>
                <w:rFonts w:ascii="Times New Roman" w:hAnsi="Times New Roman" w:cs="Times New Roman"/>
              </w:rPr>
            </w:pPr>
            <w:r w:rsidRPr="00FF6932">
              <w:rPr>
                <w:rStyle w:val="markedcontent"/>
                <w:rFonts w:ascii="Times New Roman" w:hAnsi="Times New Roman" w:cs="Times New Roman"/>
              </w:rPr>
              <w:t>e)comprovante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Pr="00FF6932">
              <w:rPr>
                <w:rFonts w:ascii="Times New Roman" w:hAnsi="Times New Roman" w:cs="Times New Roman"/>
                <w:b/>
                <w:iCs/>
                <w:shd w:val="clear" w:color="auto" w:fill="FFFFFF"/>
              </w:rPr>
              <w:t xml:space="preserve"> </w:t>
            </w:r>
          </w:p>
        </w:tc>
      </w:tr>
    </w:tbl>
    <w:p w:rsidR="0020317A" w:rsidRPr="00FF6932" w:rsidRDefault="0020317A" w:rsidP="00FF6932">
      <w:pPr>
        <w:widowControl/>
        <w:jc w:val="both"/>
        <w:rPr>
          <w:rFonts w:ascii="Times New Roman" w:hAnsi="Times New Roman" w:cs="Times New Roman"/>
          <w:b/>
        </w:rPr>
      </w:pPr>
    </w:p>
    <w:p w:rsidR="0020317A" w:rsidRPr="00FF6932" w:rsidRDefault="00FF6932"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057"/>
        </w:trPr>
        <w:tc>
          <w:tcPr>
            <w:tcW w:w="9781" w:type="dxa"/>
            <w:shd w:val="clear" w:color="auto" w:fill="auto"/>
          </w:tcPr>
          <w:p w:rsidR="00C36692" w:rsidRPr="00FF6932" w:rsidRDefault="00C36692" w:rsidP="00FF6932">
            <w:pPr>
              <w:jc w:val="both"/>
              <w:rPr>
                <w:rFonts w:ascii="Times New Roman" w:hAnsi="Times New Roman" w:cs="Times New Roman"/>
              </w:rPr>
            </w:pPr>
            <w:r w:rsidRPr="00FF6932">
              <w:rPr>
                <w:rFonts w:ascii="Times New Roman" w:hAnsi="Times New Roman" w:cs="Times New Roman"/>
              </w:rPr>
              <w:t xml:space="preserve">O pagamento será efetuado mediante entrega </w:t>
            </w:r>
            <w:r w:rsidR="00681D5A">
              <w:rPr>
                <w:rFonts w:ascii="Times New Roman" w:hAnsi="Times New Roman" w:cs="Times New Roman"/>
              </w:rPr>
              <w:t>das mercadorias</w:t>
            </w:r>
            <w:r w:rsidRPr="00FF6932">
              <w:rPr>
                <w:rFonts w:ascii="Times New Roman" w:hAnsi="Times New Roman" w:cs="Times New Roman"/>
              </w:rPr>
              <w:t xml:space="preserve"> constantes no Anexo I, através de depósito em conta ou boleto bancário, sendo este no prazo de 15 (quinze) dias úteis, contados a partir da certificação da Nota Fiscal.</w:t>
            </w:r>
          </w:p>
          <w:p w:rsidR="0020317A" w:rsidRPr="00FF6932" w:rsidRDefault="00C36692" w:rsidP="00FF6932">
            <w:pPr>
              <w:widowControl/>
              <w:adjustRightInd w:val="0"/>
              <w:jc w:val="both"/>
              <w:rPr>
                <w:rFonts w:ascii="Times New Roman" w:hAnsi="Times New Roman" w:cs="Times New Roman"/>
              </w:rPr>
            </w:pPr>
            <w:r w:rsidRPr="00FF6932">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3110B6">
        <w:tc>
          <w:tcPr>
            <w:tcW w:w="8647" w:type="dxa"/>
          </w:tcPr>
          <w:p w:rsidR="0020317A" w:rsidRPr="00FF6932" w:rsidRDefault="00C36692" w:rsidP="00FF6932">
            <w:pPr>
              <w:jc w:val="both"/>
              <w:rPr>
                <w:rFonts w:ascii="Times New Roman" w:hAnsi="Times New Roman" w:cs="Times New Roman"/>
              </w:rPr>
            </w:pPr>
            <w:r w:rsidRPr="00FF6932">
              <w:rPr>
                <w:rFonts w:ascii="Times New Roman" w:hAnsi="Times New Roman" w:cs="Times New Roman"/>
              </w:rPr>
              <w:t>Os preços contratados não poderão sofrer reajustes durante o período do contrato (12 meses).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FORMA DE FORNECIMENTO DOS BENS E VIGÊNCIA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C36692" w:rsidRPr="00FF6932" w:rsidRDefault="00681D5A" w:rsidP="00FF6932">
            <w:pPr>
              <w:jc w:val="both"/>
              <w:rPr>
                <w:rFonts w:ascii="Times New Roman" w:hAnsi="Times New Roman" w:cs="Times New Roman"/>
                <w:u w:val="single"/>
              </w:rPr>
            </w:pPr>
            <w:r>
              <w:rPr>
                <w:rFonts w:ascii="Times New Roman" w:hAnsi="Times New Roman" w:cs="Times New Roman"/>
              </w:rPr>
              <w:t>As mercadorias</w:t>
            </w:r>
            <w:r w:rsidR="00C36692" w:rsidRPr="00FF6932">
              <w:rPr>
                <w:rFonts w:ascii="Times New Roman" w:hAnsi="Times New Roman" w:cs="Times New Roman"/>
              </w:rPr>
              <w:t xml:space="preserve"> com as quantidades máximas estimadas constantes no Anexo I  devem ser entregues de acordo  com a demanda requisitada.</w:t>
            </w:r>
          </w:p>
          <w:p w:rsidR="00C36692" w:rsidRPr="00FF6932" w:rsidRDefault="00827E05" w:rsidP="00FF6932">
            <w:pPr>
              <w:jc w:val="both"/>
              <w:rPr>
                <w:rFonts w:ascii="Times New Roman" w:hAnsi="Times New Roman" w:cs="Times New Roman"/>
              </w:rPr>
            </w:pPr>
            <w:r>
              <w:rPr>
                <w:rFonts w:ascii="Times New Roman" w:hAnsi="Times New Roman" w:cs="Times New Roman"/>
              </w:rPr>
              <w:t>Os produtos serão entregues</w:t>
            </w:r>
            <w:r w:rsidR="00C36692" w:rsidRPr="00FF6932">
              <w:rPr>
                <w:rFonts w:ascii="Times New Roman" w:hAnsi="Times New Roman" w:cs="Times New Roman"/>
              </w:rPr>
              <w:t xml:space="preserve"> quando solicitados em até </w:t>
            </w:r>
            <w:r w:rsidR="005B0FC0">
              <w:rPr>
                <w:rFonts w:ascii="Times New Roman" w:hAnsi="Times New Roman" w:cs="Times New Roman"/>
              </w:rPr>
              <w:t>5</w:t>
            </w:r>
            <w:r w:rsidR="00C36692" w:rsidRPr="00FF6932">
              <w:rPr>
                <w:rFonts w:ascii="Times New Roman" w:hAnsi="Times New Roman" w:cs="Times New Roman"/>
              </w:rPr>
              <w:t xml:space="preserve"> (</w:t>
            </w:r>
            <w:r w:rsidR="005B0FC0">
              <w:rPr>
                <w:rFonts w:ascii="Times New Roman" w:hAnsi="Times New Roman" w:cs="Times New Roman"/>
              </w:rPr>
              <w:t>cinco</w:t>
            </w:r>
            <w:r w:rsidR="00C36692" w:rsidRPr="00FF6932">
              <w:rPr>
                <w:rFonts w:ascii="Times New Roman" w:hAnsi="Times New Roman" w:cs="Times New Roman"/>
              </w:rPr>
              <w:t xml:space="preserve">) dias úteis. </w:t>
            </w:r>
          </w:p>
          <w:p w:rsidR="00C36692" w:rsidRDefault="00C36692" w:rsidP="00FF6932">
            <w:pPr>
              <w:jc w:val="both"/>
              <w:rPr>
                <w:rFonts w:ascii="Times New Roman" w:hAnsi="Times New Roman" w:cs="Times New Roman"/>
              </w:rPr>
            </w:pPr>
            <w:r w:rsidRPr="00FF6932">
              <w:rPr>
                <w:rFonts w:ascii="Times New Roman" w:hAnsi="Times New Roman" w:cs="Times New Roman"/>
              </w:rPr>
              <w:t xml:space="preserve">A empresa contratada vai se responsabilizar por todo o ônus referente a entrega </w:t>
            </w:r>
            <w:r w:rsidR="00681D5A">
              <w:rPr>
                <w:rFonts w:ascii="Times New Roman" w:hAnsi="Times New Roman" w:cs="Times New Roman"/>
              </w:rPr>
              <w:t>das mercadorias</w:t>
            </w:r>
            <w:r w:rsidRPr="00FF6932">
              <w:rPr>
                <w:rFonts w:ascii="Times New Roman" w:hAnsi="Times New Roman" w:cs="Times New Roman"/>
              </w:rPr>
              <w:t xml:space="preserve"> na SCPar, assumindo os encargos pertinentes ao fornecimento do(s) produto(s), bem como taxas, impostos, fretes e demais despesas, diretas e indiretas, incidentes sobre o(s) mesmo(s).</w:t>
            </w:r>
          </w:p>
          <w:p w:rsidR="00827E05" w:rsidRDefault="00827E05" w:rsidP="00827E05">
            <w:pPr>
              <w:jc w:val="both"/>
              <w:rPr>
                <w:rFonts w:ascii="Times New Roman" w:hAnsi="Times New Roman" w:cs="Times New Roman"/>
                <w:szCs w:val="24"/>
              </w:rPr>
            </w:pPr>
            <w:r>
              <w:rPr>
                <w:rFonts w:ascii="Times New Roman" w:hAnsi="Times New Roman" w:cs="Times New Roman"/>
                <w:szCs w:val="24"/>
              </w:rPr>
              <w:t>O contratante não se obriga a compra total das mercadorias constantes no Anexo I, eventual saldo de quantitativos, quando do término do contrato, será automaticamente extinto, considerando que as quantidades são estimadas.</w:t>
            </w:r>
          </w:p>
          <w:p w:rsidR="005A610D" w:rsidRPr="00FF6932" w:rsidRDefault="00827E05" w:rsidP="00256A00">
            <w:pPr>
              <w:jc w:val="both"/>
              <w:rPr>
                <w:rFonts w:ascii="Times New Roman" w:hAnsi="Times New Roman" w:cs="Times New Roman"/>
              </w:rPr>
            </w:pPr>
            <w:r>
              <w:rPr>
                <w:rFonts w:ascii="Times New Roman" w:hAnsi="Times New Roman" w:cs="Times New Roman"/>
                <w:szCs w:val="24"/>
              </w:rPr>
              <w:t xml:space="preserve">A contratação terá a vigêcia de 12 (doze) meses a partir </w:t>
            </w:r>
            <w:r w:rsidR="00256A00">
              <w:rPr>
                <w:rFonts w:ascii="Times New Roman" w:hAnsi="Times New Roman" w:cs="Times New Roman"/>
                <w:szCs w:val="24"/>
              </w:rPr>
              <w:t>da data de assinatura do contrato</w:t>
            </w:r>
            <w:r>
              <w:rPr>
                <w:rFonts w:ascii="Times New Roman" w:hAnsi="Times New Roman" w:cs="Times New Roman"/>
                <w:szCs w:val="24"/>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VALIDADE DOS PRODUTOS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FF6932" w:rsidRDefault="00827E05" w:rsidP="00827E05">
            <w:pPr>
              <w:jc w:val="both"/>
              <w:rPr>
                <w:rStyle w:val="nfaseIntensa"/>
                <w:rFonts w:ascii="Times New Roman" w:hAnsi="Times New Roman" w:cs="Times New Roman"/>
                <w:sz w:val="22"/>
              </w:rPr>
            </w:pPr>
            <w:r>
              <w:rPr>
                <w:rStyle w:val="nfaseIntensa"/>
                <w:rFonts w:ascii="Times New Roman" w:hAnsi="Times New Roman" w:cs="Times New Roman"/>
                <w:sz w:val="22"/>
              </w:rPr>
              <w:t xml:space="preserve">As mercadorias </w:t>
            </w:r>
            <w:r w:rsidR="00155FE8" w:rsidRPr="00FF6932">
              <w:rPr>
                <w:rStyle w:val="nfaseIntensa"/>
                <w:rFonts w:ascii="Times New Roman" w:hAnsi="Times New Roman" w:cs="Times New Roman"/>
                <w:sz w:val="22"/>
              </w:rPr>
              <w:t xml:space="preserve">devem ser entregues dentro do prazo de validade com prazo superior a </w:t>
            </w:r>
            <w:r w:rsidR="00E74A0B">
              <w:rPr>
                <w:rStyle w:val="nfaseIntensa"/>
                <w:rFonts w:ascii="Times New Roman" w:hAnsi="Times New Roman" w:cs="Times New Roman"/>
                <w:sz w:val="22"/>
              </w:rPr>
              <w:t>06 meses</w:t>
            </w:r>
            <w:r w:rsidR="00D46328">
              <w:rPr>
                <w:rStyle w:val="nfaseIntensa"/>
                <w:rFonts w:ascii="Times New Roman" w:hAnsi="Times New Roman" w:cs="Times New Roman"/>
                <w:sz w:val="22"/>
              </w:rPr>
              <w:t>.</w:t>
            </w:r>
          </w:p>
          <w:p w:rsidR="0020317A" w:rsidRPr="00FF6932" w:rsidRDefault="00155FE8" w:rsidP="00195BB1">
            <w:pPr>
              <w:ind w:firstLine="34"/>
              <w:jc w:val="both"/>
              <w:rPr>
                <w:rFonts w:ascii="Times New Roman" w:hAnsi="Times New Roman" w:cs="Times New Roman"/>
                <w:b/>
              </w:rPr>
            </w:pPr>
            <w:r w:rsidRPr="00FF6932">
              <w:rPr>
                <w:rStyle w:val="nfaseIntensa"/>
                <w:rFonts w:ascii="Times New Roman" w:hAnsi="Times New Roman" w:cs="Times New Roman"/>
                <w:sz w:val="22"/>
              </w:rPr>
              <w:t>No caso de defeitos, a contratada ficará responsável pela troca, efetuando</w:t>
            </w:r>
            <w:r w:rsidR="00433325">
              <w:rPr>
                <w:rStyle w:val="nfaseIntensa"/>
                <w:rFonts w:ascii="Times New Roman" w:hAnsi="Times New Roman" w:cs="Times New Roman"/>
                <w:sz w:val="22"/>
              </w:rPr>
              <w:t xml:space="preserve"> a permuta no prazo máximo de 05 (cinco</w:t>
            </w:r>
            <w:r w:rsidRPr="00FF6932">
              <w:rPr>
                <w:rStyle w:val="nfaseIntensa"/>
                <w:rFonts w:ascii="Times New Roman" w:hAnsi="Times New Roman" w:cs="Times New Roman"/>
                <w:sz w:val="22"/>
              </w:rPr>
              <w:t>) dias úteis, a partir do conhecimento</w:t>
            </w:r>
            <w:r w:rsidR="00827E05">
              <w:rPr>
                <w:rStyle w:val="nfaseIntensa"/>
                <w:rFonts w:ascii="Times New Roman" w:hAnsi="Times New Roman" w:cs="Times New Roman"/>
                <w:sz w:val="22"/>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FF6932" w:rsidRDefault="00171E8D" w:rsidP="00FF6932">
            <w:pPr>
              <w:jc w:val="both"/>
              <w:rPr>
                <w:rFonts w:ascii="Times New Roman" w:hAnsi="Times New Roman" w:cs="Times New Roman"/>
              </w:rPr>
            </w:pPr>
            <w:r w:rsidRPr="00171E8D">
              <w:rPr>
                <w:rFonts w:ascii="Times New Roman" w:hAnsi="Times New Roman" w:cs="Times New Roman"/>
                <w:b/>
              </w:rPr>
              <w:t>12.1</w:t>
            </w:r>
            <w:r>
              <w:rPr>
                <w:rFonts w:ascii="Times New Roman" w:hAnsi="Times New Roman" w:cs="Times New Roman"/>
              </w:rPr>
              <w:t xml:space="preserve"> </w:t>
            </w:r>
            <w:r w:rsidR="00155FE8" w:rsidRPr="00FF6932">
              <w:rPr>
                <w:rFonts w:ascii="Times New Roman" w:hAnsi="Times New Roman" w:cs="Times New Roman"/>
              </w:rPr>
              <w:t xml:space="preserve">Pelo descumprimento total ou parcial do contrato ou cometimento de quaisquer infrações previstas no </w:t>
            </w:r>
            <w:r w:rsidR="00155FE8" w:rsidRPr="00FF6932">
              <w:rPr>
                <w:rFonts w:ascii="Times New Roman" w:hAnsi="Times New Roman" w:cs="Times New Roman"/>
                <w:b/>
              </w:rPr>
              <w:t>artigo 162 do Regulamento Interno de Licitações e Contratos da SCPAR</w:t>
            </w:r>
            <w:r w:rsidR="00155FE8" w:rsidRPr="00FF6932">
              <w:rPr>
                <w:rFonts w:ascii="Times New Roman" w:hAnsi="Times New Roman" w:cs="Times New Roman"/>
              </w:rPr>
              <w:t xml:space="preserve">, Termo de Referência, serão aplicadas penalidades ao </w:t>
            </w:r>
            <w:r w:rsidR="00155FE8" w:rsidRPr="00FF6932">
              <w:rPr>
                <w:rFonts w:ascii="Times New Roman" w:hAnsi="Times New Roman" w:cs="Times New Roman"/>
                <w:b/>
              </w:rPr>
              <w:t>CONTRATADO</w:t>
            </w:r>
            <w:r w:rsidR="00155FE8" w:rsidRPr="00FF6932">
              <w:rPr>
                <w:rFonts w:ascii="Times New Roman" w:hAnsi="Times New Roman" w:cs="Times New Roman"/>
              </w:rPr>
              <w:t xml:space="preserve"> previstas no contrato, em especial:</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b/>
              </w:rPr>
            </w:pPr>
            <w:r w:rsidRPr="00FF6932">
              <w:rPr>
                <w:rFonts w:ascii="Times New Roman" w:hAnsi="Times New Roman" w:cs="Times New Roman"/>
                <w:b/>
              </w:rPr>
              <w:t>advertência</w:t>
            </w:r>
            <w:r w:rsidRPr="00FF6932">
              <w:rPr>
                <w:rFonts w:ascii="Times New Roman" w:hAnsi="Times New Roman" w:cs="Times New Roman"/>
              </w:rPr>
              <w:t>;</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multa moratória de 0,33%</w:t>
            </w:r>
            <w:r w:rsidRPr="00FF6932">
              <w:rPr>
                <w:rFonts w:ascii="Times New Roman" w:hAnsi="Times New Roman" w:cs="Times New Roman"/>
              </w:rPr>
              <w:t xml:space="preserve"> por dia de atraso, na entrega do objeto, calculado sobre o </w:t>
            </w:r>
            <w:r w:rsidRPr="00FF6932">
              <w:rPr>
                <w:rFonts w:ascii="Times New Roman" w:hAnsi="Times New Roman" w:cs="Times New Roman"/>
              </w:rPr>
              <w:lastRenderedPageBreak/>
              <w:t xml:space="preserve">valor correspondente à parte inadimplente (ou seja, somente sobre a parte não entregue/executada em atraso), até o limite de </w:t>
            </w:r>
            <w:r w:rsidRPr="00FF6932">
              <w:rPr>
                <w:rFonts w:ascii="Times New Roman" w:hAnsi="Times New Roman" w:cs="Times New Roman"/>
                <w:b/>
              </w:rPr>
              <w:t>9,9%</w:t>
            </w:r>
            <w:r w:rsidRPr="00FF6932">
              <w:rPr>
                <w:rFonts w:ascii="Times New Roman" w:hAnsi="Times New Roman" w:cs="Times New Roman"/>
              </w:rPr>
              <w:t xml:space="preserve"> sobre o valor da parcela não executada ou do saldo remanescente do contrato;</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suspensão temporária</w:t>
            </w:r>
            <w:r w:rsidRPr="00FF6932">
              <w:rPr>
                <w:rFonts w:ascii="Times New Roman" w:hAnsi="Times New Roman" w:cs="Times New Roman"/>
              </w:rPr>
              <w:t xml:space="preserve"> de licitar e contratar com a SCPAR, por </w:t>
            </w:r>
            <w:r w:rsidRPr="00FF6932">
              <w:rPr>
                <w:rFonts w:ascii="Times New Roman" w:hAnsi="Times New Roman" w:cs="Times New Roman"/>
                <w:b/>
              </w:rPr>
              <w:t>até 2 (dois) anos</w:t>
            </w:r>
            <w:r w:rsidRPr="00FF6932">
              <w:rPr>
                <w:rFonts w:ascii="Times New Roman" w:hAnsi="Times New Roman" w:cs="Times New Roman"/>
              </w:rPr>
              <w:t>.</w:t>
            </w:r>
          </w:p>
          <w:p w:rsidR="0020317A" w:rsidRDefault="00155FE8" w:rsidP="00FF6932">
            <w:pPr>
              <w:jc w:val="both"/>
              <w:rPr>
                <w:rFonts w:ascii="Times New Roman" w:hAnsi="Times New Roman" w:cs="Times New Roman"/>
              </w:rPr>
            </w:pPr>
            <w:r w:rsidRPr="00FF6932">
              <w:rPr>
                <w:rFonts w:ascii="Times New Roman" w:hAnsi="Times New Roman" w:cs="Times New Roman"/>
              </w:rPr>
              <w:t xml:space="preserve">Os prazos, percentuais e procedimentos para a aplicação das penalidades são aqueles previstos nos </w:t>
            </w:r>
            <w:r w:rsidRPr="00FF6932">
              <w:rPr>
                <w:rFonts w:ascii="Times New Roman" w:hAnsi="Times New Roman" w:cs="Times New Roman"/>
                <w:b/>
              </w:rPr>
              <w:t>artigos 161 a 177 do Regulamento Interno de Licitações e Contratos da SCPAR</w:t>
            </w:r>
            <w:r w:rsidRPr="00FF6932">
              <w:rPr>
                <w:rFonts w:ascii="Times New Roman" w:hAnsi="Times New Roman" w:cs="Times New Roman"/>
              </w:rPr>
              <w:t>, os quais integram esse Termo de Referência para todos os efeitos.</w:t>
            </w:r>
          </w:p>
          <w:p w:rsidR="00171E8D" w:rsidRDefault="00171E8D" w:rsidP="00FF6932">
            <w:pPr>
              <w:jc w:val="both"/>
              <w:rPr>
                <w:rFonts w:ascii="Times New Roman" w:hAnsi="Times New Roman" w:cs="Times New Roman"/>
              </w:rPr>
            </w:pPr>
          </w:p>
          <w:p w:rsidR="00171E8D" w:rsidRPr="00171E8D" w:rsidRDefault="00171E8D" w:rsidP="00171E8D">
            <w:pPr>
              <w:jc w:val="both"/>
              <w:rPr>
                <w:rFonts w:ascii="Times New Roman" w:hAnsi="Times New Roman" w:cs="Times New Roman"/>
                <w:b/>
              </w:rPr>
            </w:pPr>
            <w:r>
              <w:rPr>
                <w:rFonts w:ascii="Times New Roman" w:hAnsi="Times New Roman" w:cs="Times New Roman"/>
                <w:b/>
              </w:rPr>
              <w:t xml:space="preserve">12.2 </w:t>
            </w:r>
            <w:r w:rsidRPr="00171E8D">
              <w:rPr>
                <w:rFonts w:ascii="Times New Roman" w:hAnsi="Times New Roman" w:cs="Times New Roman"/>
                <w:b/>
              </w:rPr>
              <w:t>Do fornecedor dos produtos:</w:t>
            </w:r>
          </w:p>
          <w:p w:rsidR="00171E8D" w:rsidRP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entregar o produto de acordo com o pactuado, não sendo aceito em hipótese alguma produtos similar, remanufaturado, reciclado ou pirateado;</w:t>
            </w:r>
          </w:p>
          <w:p w:rsidR="00171E8D" w:rsidRP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responsabilizar-se por todo o ônus referentes a entrega dos produtos no almoxarifado da SCPar;</w:t>
            </w:r>
          </w:p>
          <w:p w:rsidR="00171E8D" w:rsidRP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responsabilizar-se pela troca de produtos, ocasionalmente com defeito, efetuando a permuta, no prazo máximo de 10 (dez) dias úteis, a partir do conhecimento do defeito;</w:t>
            </w:r>
          </w:p>
          <w:p w:rsid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entregar a nota fiscal acompanhada de prova de regularidade para com a Fazenda Estadual do domicílio ou sede da Contratada.</w:t>
            </w:r>
          </w:p>
          <w:p w:rsidR="00171E8D" w:rsidRDefault="00171E8D" w:rsidP="00171E8D">
            <w:pPr>
              <w:jc w:val="both"/>
              <w:rPr>
                <w:rFonts w:ascii="Times New Roman" w:hAnsi="Times New Roman" w:cs="Times New Roman"/>
              </w:rPr>
            </w:pPr>
          </w:p>
          <w:p w:rsidR="00256A00" w:rsidRDefault="00171E8D" w:rsidP="00256A00">
            <w:pPr>
              <w:jc w:val="both"/>
              <w:rPr>
                <w:rFonts w:ascii="Times New Roman" w:hAnsi="Times New Roman" w:cs="Times New Roman"/>
                <w:b/>
              </w:rPr>
            </w:pPr>
            <w:r>
              <w:rPr>
                <w:rFonts w:ascii="Times New Roman" w:hAnsi="Times New Roman" w:cs="Times New Roman"/>
                <w:b/>
              </w:rPr>
              <w:t xml:space="preserve">12.3 </w:t>
            </w:r>
            <w:r w:rsidRPr="00171E8D">
              <w:rPr>
                <w:rFonts w:ascii="Times New Roman" w:hAnsi="Times New Roman" w:cs="Times New Roman"/>
                <w:b/>
              </w:rPr>
              <w:t>Da Contratante:</w:t>
            </w:r>
          </w:p>
          <w:p w:rsidR="00171E8D" w:rsidRPr="00171E8D" w:rsidRDefault="00256A00" w:rsidP="00256A00">
            <w:pPr>
              <w:jc w:val="both"/>
              <w:rPr>
                <w:rFonts w:ascii="Times New Roman" w:hAnsi="Times New Roman" w:cs="Times New Roman"/>
              </w:rPr>
            </w:pPr>
            <w:r>
              <w:rPr>
                <w:rFonts w:ascii="Times New Roman" w:hAnsi="Times New Roman" w:cs="Times New Roman"/>
                <w:b/>
              </w:rPr>
              <w:t xml:space="preserve">-         </w:t>
            </w:r>
            <w:r w:rsidR="00171E8D" w:rsidRPr="00171E8D">
              <w:rPr>
                <w:rFonts w:ascii="Times New Roman" w:hAnsi="Times New Roman" w:cs="Times New Roman"/>
              </w:rPr>
              <w:t>proceder o pagamento dos produtos mensalmente, de acordo com as quantidades pedidas e entregues, via depósito em conta ou boleto bancário;</w:t>
            </w:r>
          </w:p>
          <w:p w:rsidR="00171E8D" w:rsidRP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aquisição dos produtos no decorrer do prazo do contrato, mediante emissão de “Autorização de Compras” pela SC Participações e Parcerias S.A. – SCPar;</w:t>
            </w:r>
          </w:p>
          <w:p w:rsidR="00171E8D" w:rsidRPr="00171E8D" w:rsidRDefault="00256A00" w:rsidP="00171E8D">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a</w:t>
            </w:r>
            <w:r w:rsidR="00171E8D" w:rsidRPr="00171E8D">
              <w:rPr>
                <w:rFonts w:ascii="Times New Roman" w:hAnsi="Times New Roman" w:cs="Times New Roman"/>
              </w:rPr>
              <w:t xml:space="preserve"> fiscalização e acompanhamento do contrato serão de responsabilidade do Gestor do Contrato;</w:t>
            </w:r>
          </w:p>
          <w:p w:rsidR="00171E8D" w:rsidRPr="00FF6932" w:rsidRDefault="00256A00" w:rsidP="00256A00">
            <w:pPr>
              <w:jc w:val="both"/>
              <w:rPr>
                <w:rFonts w:ascii="Times New Roman" w:hAnsi="Times New Roman" w:cs="Times New Roman"/>
                <w:b/>
              </w:rPr>
            </w:pPr>
            <w:r>
              <w:rPr>
                <w:rFonts w:ascii="Times New Roman" w:hAnsi="Times New Roman" w:cs="Times New Roman"/>
              </w:rPr>
              <w:t>-</w:t>
            </w:r>
            <w:r>
              <w:rPr>
                <w:rFonts w:ascii="Times New Roman" w:hAnsi="Times New Roman" w:cs="Times New Roman"/>
              </w:rPr>
              <w:tab/>
              <w:t>n</w:t>
            </w:r>
            <w:r w:rsidR="00171E8D" w:rsidRPr="00171E8D">
              <w:rPr>
                <w:rFonts w:ascii="Times New Roman" w:hAnsi="Times New Roman" w:cs="Times New Roman"/>
              </w:rPr>
              <w:t>o prazo de 15 (quinze) dias úteis, será procedido o pagamento, contados a partir da certificação da nota fiscal/fatura, que deverá vir acompanhada das certidões negativas listadas n</w:t>
            </w:r>
            <w:r>
              <w:rPr>
                <w:rFonts w:ascii="Times New Roman" w:hAnsi="Times New Roman" w:cs="Times New Roman"/>
              </w:rPr>
              <w:t xml:space="preserve">o </w:t>
            </w:r>
            <w:r w:rsidR="00171E8D" w:rsidRPr="00171E8D">
              <w:rPr>
                <w:rFonts w:ascii="Times New Roman" w:hAnsi="Times New Roman" w:cs="Times New Roman"/>
              </w:rPr>
              <w:t xml:space="preserve">item </w:t>
            </w:r>
            <w:r>
              <w:rPr>
                <w:rFonts w:ascii="Times New Roman" w:hAnsi="Times New Roman" w:cs="Times New Roman"/>
              </w:rPr>
              <w:t>8</w:t>
            </w:r>
            <w:r w:rsidR="00171E8D" w:rsidRPr="00171E8D">
              <w:rPr>
                <w:rFonts w:ascii="Times New Roman" w:hAnsi="Times New Roman" w:cs="Times New Roman"/>
              </w:rPr>
              <w:t>;</w:t>
            </w:r>
          </w:p>
        </w:tc>
      </w:tr>
    </w:tbl>
    <w:p w:rsidR="0062503E" w:rsidRDefault="0062503E" w:rsidP="0062503E">
      <w:pPr>
        <w:widowControl/>
        <w:autoSpaceDE/>
        <w:autoSpaceDN/>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155FE8">
        <w:trPr>
          <w:trHeight w:val="322"/>
        </w:trPr>
        <w:tc>
          <w:tcPr>
            <w:tcW w:w="9805" w:type="dxa"/>
            <w:shd w:val="clear" w:color="auto" w:fill="auto"/>
          </w:tcPr>
          <w:p w:rsidR="0020317A" w:rsidRPr="00FF6932" w:rsidRDefault="00155FE8" w:rsidP="00FF6932">
            <w:pPr>
              <w:jc w:val="both"/>
              <w:rPr>
                <w:rFonts w:ascii="Times New Roman" w:hAnsi="Times New Roman" w:cs="Times New Roman"/>
                <w:b/>
                <w:color w:val="FF0000"/>
                <w:u w:val="single"/>
              </w:rPr>
            </w:pPr>
            <w:r w:rsidRPr="00FF6932">
              <w:rPr>
                <w:rFonts w:ascii="Times New Roman" w:hAnsi="Times New Roman" w:cs="Times New Roman"/>
              </w:rPr>
              <w:t>Fonte de recursos próprios.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827E05" w:rsidP="001B7790">
            <w:pPr>
              <w:jc w:val="both"/>
              <w:rPr>
                <w:rFonts w:ascii="Times New Roman" w:hAnsi="Times New Roman" w:cs="Times New Roman"/>
                <w:b/>
                <w:bCs/>
                <w:color w:val="FF0000"/>
              </w:rPr>
            </w:pPr>
            <w:r>
              <w:rPr>
                <w:rFonts w:ascii="Times New Roman" w:hAnsi="Times New Roman" w:cs="Times New Roman"/>
              </w:rPr>
              <w:t>As mercadorias</w:t>
            </w:r>
            <w:r w:rsidR="00155FE8" w:rsidRPr="00FF6932">
              <w:rPr>
                <w:rFonts w:ascii="Times New Roman" w:hAnsi="Times New Roman" w:cs="Times New Roman"/>
              </w:rPr>
              <w:t xml:space="preserve"> deverão ser entregues na </w:t>
            </w:r>
            <w:r w:rsidR="001B7790">
              <w:rPr>
                <w:rFonts w:ascii="Times New Roman" w:hAnsi="Times New Roman" w:cs="Times New Roman"/>
              </w:rPr>
              <w:t>sede da SCPar</w:t>
            </w:r>
            <w:r w:rsidR="00155FE8" w:rsidRPr="00FF6932">
              <w:rPr>
                <w:rFonts w:ascii="Times New Roman" w:hAnsi="Times New Roman" w:cs="Times New Roman"/>
              </w:rPr>
              <w:t xml:space="preserve">, </w:t>
            </w:r>
            <w:r w:rsidR="001B7790">
              <w:rPr>
                <w:rFonts w:ascii="Times New Roman" w:hAnsi="Times New Roman" w:cs="Times New Roman"/>
              </w:rPr>
              <w:t xml:space="preserve"> </w:t>
            </w:r>
            <w:r w:rsidR="001B7790" w:rsidRPr="001B7790">
              <w:rPr>
                <w:rFonts w:ascii="Times New Roman" w:hAnsi="Times New Roman" w:cs="Times New Roman"/>
              </w:rPr>
              <w:t>sito a Rodovia SC 401, km 5, n° 4.600, Bloco 4, 1° andar, Saco Grande, Florianópolis/SC, CEP: 88.032-005.</w:t>
            </w:r>
            <w:r w:rsidR="00155FE8" w:rsidRPr="00FF6932">
              <w:rPr>
                <w:rFonts w:ascii="Times New Roman" w:hAnsi="Times New Roman" w:cs="Times New Roman"/>
              </w:rPr>
              <w:t xml:space="preserve"> No seguinte horário: das </w:t>
            </w:r>
            <w:r w:rsidR="001B7790">
              <w:rPr>
                <w:rFonts w:ascii="Times New Roman" w:hAnsi="Times New Roman" w:cs="Times New Roman"/>
              </w:rPr>
              <w:t>13:00</w:t>
            </w:r>
            <w:r w:rsidR="00155FE8" w:rsidRPr="00FF6932">
              <w:rPr>
                <w:rFonts w:ascii="Times New Roman" w:hAnsi="Times New Roman" w:cs="Times New Roman"/>
              </w:rPr>
              <w:t>h</w:t>
            </w:r>
            <w:r w:rsidR="001B7790">
              <w:rPr>
                <w:rFonts w:ascii="Times New Roman" w:hAnsi="Times New Roman" w:cs="Times New Roman"/>
              </w:rPr>
              <w:t xml:space="preserve"> às 18:00h</w:t>
            </w:r>
            <w:r w:rsidR="00155FE8" w:rsidRPr="00FF6932">
              <w:rPr>
                <w:rFonts w:ascii="Times New Roman" w:hAnsi="Times New Roman" w:cs="Times New Roman"/>
              </w:rPr>
              <w:t xml:space="preserve"> de segunda a sexta feira. O responsável pelo recebimento</w:t>
            </w:r>
            <w:r w:rsidR="001B7790">
              <w:rPr>
                <w:rFonts w:ascii="Times New Roman" w:hAnsi="Times New Roman" w:cs="Times New Roman"/>
              </w:rPr>
              <w:t xml:space="preserve"> e conferencia do produto deverá</w:t>
            </w:r>
            <w:r w:rsidR="00155FE8" w:rsidRPr="00FF6932">
              <w:rPr>
                <w:rFonts w:ascii="Times New Roman" w:hAnsi="Times New Roman" w:cs="Times New Roman"/>
              </w:rPr>
              <w:t xml:space="preserve"> ser alguém da </w:t>
            </w:r>
            <w:r w:rsidR="001B7790">
              <w:rPr>
                <w:rFonts w:ascii="Times New Roman" w:hAnsi="Times New Roman" w:cs="Times New Roman"/>
              </w:rPr>
              <w:t xml:space="preserve">coordenadoria de </w:t>
            </w:r>
            <w:r w:rsidR="00155FE8" w:rsidRPr="00FF6932">
              <w:rPr>
                <w:rFonts w:ascii="Times New Roman" w:hAnsi="Times New Roman" w:cs="Times New Roman"/>
              </w:rPr>
              <w:t>administr</w:t>
            </w:r>
            <w:r w:rsidR="001B7790">
              <w:rPr>
                <w:rFonts w:ascii="Times New Roman" w:hAnsi="Times New Roman" w:cs="Times New Roman"/>
              </w:rPr>
              <w:t>a</w:t>
            </w:r>
            <w:r w:rsidR="00155FE8" w:rsidRPr="00FF6932">
              <w:rPr>
                <w:rFonts w:ascii="Times New Roman" w:hAnsi="Times New Roman" w:cs="Times New Roman"/>
              </w:rPr>
              <w:t>ção.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433325" w:rsidRPr="00433325" w:rsidRDefault="00433325" w:rsidP="00433325">
            <w:pPr>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433325">
              <w:rPr>
                <w:rFonts w:ascii="Times New Roman" w:hAnsi="Times New Roman" w:cs="Times New Roman"/>
              </w:rPr>
              <w:t>Gisele de Faria, Matrícula 000092-2, Chefe de Departamento de Administração</w:t>
            </w:r>
          </w:p>
          <w:p w:rsidR="00155FE8" w:rsidRPr="00433325" w:rsidRDefault="00433325" w:rsidP="00FF6932">
            <w:pPr>
              <w:jc w:val="both"/>
              <w:rPr>
                <w:rFonts w:ascii="Times New Roman" w:hAnsi="Times New Roman" w:cs="Times New Roman"/>
              </w:rPr>
            </w:pP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FF6932">
            <w:pPr>
              <w:jc w:val="both"/>
              <w:rPr>
                <w:rFonts w:ascii="Times New Roman" w:hAnsi="Times New Roman" w:cs="Times New Roman"/>
                <w:b/>
                <w:highlight w:val="yellow"/>
              </w:rPr>
            </w:pPr>
          </w:p>
          <w:p w:rsidR="00155FE8" w:rsidRPr="00433325" w:rsidRDefault="00155FE8"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155FE8" w:rsidRPr="00571E81" w:rsidRDefault="00155FE8" w:rsidP="00FF6932">
            <w:pPr>
              <w:tabs>
                <w:tab w:val="left" w:pos="9389"/>
              </w:tabs>
              <w:jc w:val="both"/>
              <w:rPr>
                <w:rFonts w:ascii="Times New Roman" w:hAnsi="Times New Roman" w:cs="Times New Roman"/>
                <w:highlight w:val="yellow"/>
              </w:rPr>
            </w:pP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Gisele de Faria</w:t>
            </w: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33325">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adjustRightInd w:val="0"/>
        <w:jc w:val="both"/>
        <w:rPr>
          <w:rFonts w:ascii="Times New Roman" w:hAnsi="Times New Roman" w:cs="Times New Roman"/>
          <w:b/>
        </w:rPr>
      </w:pPr>
    </w:p>
    <w:p w:rsidR="00712ACD" w:rsidRDefault="00712ACD" w:rsidP="00712ACD">
      <w:pPr>
        <w:widowControl/>
        <w:autoSpaceDE/>
        <w:autoSpaceDN/>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155FE8">
        <w:trPr>
          <w:trHeight w:val="1171"/>
        </w:trPr>
        <w:tc>
          <w:tcPr>
            <w:tcW w:w="9781" w:type="dxa"/>
            <w:vAlign w:val="center"/>
          </w:tcPr>
          <w:p w:rsidR="0020317A" w:rsidRPr="00FF6932" w:rsidRDefault="00155FE8" w:rsidP="00FF6932">
            <w:pPr>
              <w:adjustRightInd w:val="0"/>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CONDIÇÕES DE RECEBIMENTO/PRAZO DE ENTREGA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4112C3">
        <w:trPr>
          <w:trHeight w:val="132"/>
        </w:trPr>
        <w:tc>
          <w:tcPr>
            <w:tcW w:w="8612" w:type="dxa"/>
            <w:vAlign w:val="center"/>
          </w:tcPr>
          <w:p w:rsidR="00155FE8" w:rsidRPr="00FF6932" w:rsidRDefault="00155FE8" w:rsidP="00FF6932">
            <w:pPr>
              <w:jc w:val="both"/>
              <w:rPr>
                <w:rFonts w:ascii="Times New Roman" w:hAnsi="Times New Roman" w:cs="Times New Roman"/>
              </w:rPr>
            </w:pPr>
            <w:r w:rsidRPr="00FF6932">
              <w:rPr>
                <w:rFonts w:ascii="Times New Roman" w:hAnsi="Times New Roman" w:cs="Times New Roman"/>
                <w:b/>
              </w:rPr>
              <w:t>1) Dias e horários</w:t>
            </w:r>
            <w:r w:rsidRPr="00FF6932">
              <w:rPr>
                <w:rFonts w:ascii="Times New Roman" w:hAnsi="Times New Roman" w:cs="Times New Roman"/>
              </w:rPr>
              <w:t xml:space="preserve"> para entrega dos materiais</w:t>
            </w:r>
            <w:r w:rsidR="00571E81" w:rsidRPr="00FF6932">
              <w:rPr>
                <w:rFonts w:ascii="Times New Roman" w:hAnsi="Times New Roman" w:cs="Times New Roman"/>
              </w:rPr>
              <w:t xml:space="preserve"> das </w:t>
            </w:r>
            <w:r w:rsidR="00571E81">
              <w:rPr>
                <w:rFonts w:ascii="Times New Roman" w:hAnsi="Times New Roman" w:cs="Times New Roman"/>
              </w:rPr>
              <w:t>13:00</w:t>
            </w:r>
            <w:r w:rsidR="00571E81" w:rsidRPr="00FF6932">
              <w:rPr>
                <w:rFonts w:ascii="Times New Roman" w:hAnsi="Times New Roman" w:cs="Times New Roman"/>
              </w:rPr>
              <w:t>h</w:t>
            </w:r>
            <w:r w:rsidR="00571E81">
              <w:rPr>
                <w:rFonts w:ascii="Times New Roman" w:hAnsi="Times New Roman" w:cs="Times New Roman"/>
              </w:rPr>
              <w:t xml:space="preserve"> às 18:00h</w:t>
            </w:r>
            <w:r w:rsidR="00571E81" w:rsidRPr="00FF6932">
              <w:rPr>
                <w:rFonts w:ascii="Times New Roman" w:hAnsi="Times New Roman" w:cs="Times New Roman"/>
              </w:rPr>
              <w:t xml:space="preserve"> de segunda a sexta feira</w:t>
            </w:r>
            <w:r w:rsidR="00571E81">
              <w:rPr>
                <w:rFonts w:ascii="Times New Roman" w:hAnsi="Times New Roman" w:cs="Times New Roman"/>
              </w:rPr>
              <w:t>.</w:t>
            </w:r>
          </w:p>
          <w:p w:rsidR="0020317A" w:rsidRPr="00FF6932" w:rsidRDefault="004112C3" w:rsidP="00FF6932">
            <w:pPr>
              <w:adjustRightInd w:val="0"/>
              <w:jc w:val="both"/>
              <w:rPr>
                <w:rFonts w:ascii="Times New Roman" w:hAnsi="Times New Roman" w:cs="Times New Roman"/>
              </w:rPr>
            </w:pPr>
            <w:r>
              <w:rPr>
                <w:rFonts w:ascii="Times New Roman" w:hAnsi="Times New Roman" w:cs="Times New Roman"/>
                <w:b/>
              </w:rPr>
              <w:t>2</w:t>
            </w:r>
            <w:r w:rsidR="00155FE8" w:rsidRPr="00FF6932">
              <w:rPr>
                <w:rFonts w:ascii="Times New Roman" w:hAnsi="Times New Roman" w:cs="Times New Roman"/>
                <w:b/>
              </w:rPr>
              <w:t>) Prazo para entrega</w:t>
            </w:r>
            <w:r w:rsidR="00571E81">
              <w:rPr>
                <w:rFonts w:ascii="Times New Roman" w:hAnsi="Times New Roman" w:cs="Times New Roman"/>
              </w:rPr>
              <w:t>:  03 (três</w:t>
            </w:r>
            <w:r w:rsidR="00155FE8" w:rsidRPr="00FF6932">
              <w:rPr>
                <w:rFonts w:ascii="Times New Roman" w:hAnsi="Times New Roman" w:cs="Times New Roman"/>
              </w:rPr>
              <w:t>) dias úteis a partir do envio da Autorização de Fornecimento, devendo ser rigorosamente cumprido, sob pena de aplicação das penalidades previstas no Regulamento Interno de Licitações e Contratos da SCPAR e neste Termo de Referência.</w:t>
            </w:r>
            <w:r w:rsidR="0020317A" w:rsidRPr="00FF6932">
              <w:rPr>
                <w:rFonts w:ascii="Times New Roman" w:hAnsi="Times New Roman" w:cs="Times New Roman"/>
              </w:rPr>
              <w:t xml:space="preserve"> </w:t>
            </w:r>
          </w:p>
        </w:tc>
      </w:tr>
    </w:tbl>
    <w:p w:rsidR="0020317A"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571E81" w:rsidP="00407F56">
            <w:pPr>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407F56">
              <w:rPr>
                <w:rFonts w:ascii="Times New Roman" w:hAnsi="Times New Roman" w:cs="Times New Roman"/>
              </w:rPr>
              <w:t>06</w:t>
            </w:r>
            <w:r w:rsidR="001E5BFA" w:rsidRPr="00FF6932">
              <w:rPr>
                <w:rFonts w:ascii="Times New Roman" w:hAnsi="Times New Roman" w:cs="Times New Roman"/>
              </w:rPr>
              <w:t xml:space="preserve"> </w:t>
            </w:r>
            <w:r w:rsidR="00407F56">
              <w:rPr>
                <w:rFonts w:ascii="Times New Roman" w:hAnsi="Times New Roman" w:cs="Times New Roman"/>
              </w:rPr>
              <w:t xml:space="preserve">de maio </w:t>
            </w:r>
            <w:r w:rsidR="001E5BFA" w:rsidRPr="00FF6932">
              <w:rPr>
                <w:rFonts w:ascii="Times New Roman" w:hAnsi="Times New Roman" w:cs="Times New Roman"/>
              </w:rPr>
              <w:t>de 202</w:t>
            </w:r>
            <w:r w:rsidR="00B355D6">
              <w:rPr>
                <w:rFonts w:ascii="Times New Roman" w:hAnsi="Times New Roman" w:cs="Times New Roman"/>
              </w:rPr>
              <w:t>2</w:t>
            </w:r>
            <w:r w:rsidR="001E5BFA"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433325">
              <w:rPr>
                <w:rFonts w:ascii="Times New Roman" w:hAnsi="Times New Roman" w:cs="Times New Roman"/>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matrícula </w:t>
            </w:r>
            <w:r w:rsidR="00433325" w:rsidRPr="00433325">
              <w:rPr>
                <w:rStyle w:val="nfaseIntensa"/>
                <w:rFonts w:ascii="Times New Roman" w:hAnsi="Times New Roman" w:cs="Times New Roman"/>
                <w:sz w:val="22"/>
              </w:rPr>
              <w:t>000263-1.</w:t>
            </w:r>
          </w:p>
          <w:p w:rsidR="00FF6932" w:rsidRPr="00433325" w:rsidRDefault="00FF6932" w:rsidP="00FF6932">
            <w:pPr>
              <w:jc w:val="both"/>
              <w:rPr>
                <w:rFonts w:ascii="Times New Roman" w:hAnsi="Times New Roman" w:cs="Times New Roman"/>
                <w:b/>
              </w:rPr>
            </w:pP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FF6932">
            <w:pPr>
              <w:tabs>
                <w:tab w:val="left" w:pos="9389"/>
              </w:tabs>
              <w:jc w:val="both"/>
              <w:rPr>
                <w:rFonts w:ascii="Times New Roman" w:hAnsi="Times New Roman" w:cs="Times New Roman"/>
              </w:rPr>
            </w:pPr>
          </w:p>
          <w:p w:rsidR="00FF6932" w:rsidRPr="00433325" w:rsidRDefault="00433325" w:rsidP="00FF6932">
            <w:pPr>
              <w:tabs>
                <w:tab w:val="left" w:pos="9389"/>
              </w:tabs>
              <w:jc w:val="both"/>
              <w:rPr>
                <w:rFonts w:ascii="Times New Roman" w:hAnsi="Times New Roman" w:cs="Times New Roman"/>
              </w:rPr>
            </w:pPr>
            <w:r w:rsidRPr="00433325">
              <w:rPr>
                <w:rFonts w:ascii="Times New Roman" w:hAnsi="Times New Roman" w:cs="Times New Roman"/>
              </w:rPr>
              <w:t>Jefferson Machado Macarini</w:t>
            </w: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Default="00FF6932" w:rsidP="00FF6932">
            <w:pPr>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FF6932">
            <w:pPr>
              <w:jc w:val="both"/>
              <w:rPr>
                <w:rFonts w:ascii="Times New Roman" w:hAnsi="Times New Roman" w:cs="Times New Roman"/>
              </w:rPr>
            </w:pPr>
          </w:p>
          <w:p w:rsidR="00433325" w:rsidRPr="00FF6932" w:rsidRDefault="00433325" w:rsidP="00FF6932">
            <w:pPr>
              <w:jc w:val="both"/>
              <w:rPr>
                <w:rFonts w:ascii="Times New Roman" w:hAnsi="Times New Roman" w:cs="Times New Roman"/>
              </w:rPr>
            </w:pPr>
            <w:r>
              <w:rPr>
                <w:rFonts w:ascii="Times New Roman" w:hAnsi="Times New Roman" w:cs="Times New Roman"/>
              </w:rPr>
              <w:t>Ciente.</w:t>
            </w:r>
          </w:p>
          <w:p w:rsidR="00FF6932" w:rsidRPr="00FF6932" w:rsidRDefault="00FF6932" w:rsidP="00FF6932">
            <w:pPr>
              <w:jc w:val="both"/>
              <w:rPr>
                <w:rFonts w:ascii="Times New Roman" w:hAnsi="Times New Roman" w:cs="Times New Roman"/>
              </w:rPr>
            </w:pPr>
          </w:p>
          <w:p w:rsidR="00FF6932" w:rsidRPr="00433325" w:rsidRDefault="00433325" w:rsidP="00FF6932">
            <w:pPr>
              <w:jc w:val="both"/>
              <w:rPr>
                <w:rFonts w:ascii="Times New Roman" w:hAnsi="Times New Roman" w:cs="Times New Roman"/>
              </w:rPr>
            </w:pPr>
            <w:r w:rsidRPr="00433325">
              <w:rPr>
                <w:rFonts w:ascii="Times New Roman" w:hAnsi="Times New Roman" w:cs="Times New Roman"/>
              </w:rPr>
              <w:t>Gisele de Faria</w:t>
            </w:r>
          </w:p>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FF6932">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33325">
            <w:pPr>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widowControl/>
        <w:jc w:val="both"/>
        <w:rPr>
          <w:rFonts w:ascii="Times New Roman" w:hAnsi="Times New Roman" w:cs="Times New Roman"/>
          <w:b/>
        </w:rPr>
      </w:pPr>
    </w:p>
    <w:p w:rsidR="00F51C00" w:rsidRPr="00FF6932" w:rsidRDefault="00F51C00" w:rsidP="00FF6932">
      <w:pPr>
        <w:pStyle w:val="Ttulo1"/>
        <w:spacing w:before="0"/>
        <w:jc w:val="both"/>
        <w:rPr>
          <w:sz w:val="22"/>
          <w:szCs w:val="22"/>
        </w:rPr>
      </w:pPr>
      <w:bookmarkStart w:id="1" w:name="_Toc518548449"/>
      <w:bookmarkEnd w:id="0"/>
    </w:p>
    <w:p w:rsidR="00F51C00" w:rsidRPr="00FF6932" w:rsidRDefault="00F51C00" w:rsidP="00FF6932">
      <w:pPr>
        <w:pStyle w:val="Ttulo1"/>
        <w:spacing w:before="0"/>
        <w:jc w:val="both"/>
        <w:rPr>
          <w:sz w:val="22"/>
          <w:szCs w:val="22"/>
        </w:rPr>
      </w:pPr>
    </w:p>
    <w:p w:rsidR="0057291B" w:rsidRDefault="0057291B" w:rsidP="0057291B">
      <w:pPr>
        <w:pStyle w:val="Estilo1"/>
        <w:ind w:left="426" w:firstLine="0"/>
        <w:jc w:val="center"/>
        <w:rPr>
          <w:sz w:val="26"/>
          <w:szCs w:val="26"/>
        </w:rPr>
      </w:pPr>
    </w:p>
    <w:tbl>
      <w:tblPr>
        <w:tblStyle w:val="TableNormal"/>
        <w:tblpPr w:leftFromText="141" w:rightFromText="141" w:vertAnchor="page" w:horzAnchor="margin" w:tblpXSpec="center" w:tblpY="219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705"/>
        <w:gridCol w:w="963"/>
        <w:gridCol w:w="1771"/>
      </w:tblGrid>
      <w:tr w:rsidR="00407F56" w:rsidTr="00407F56">
        <w:trPr>
          <w:trHeight w:val="481"/>
        </w:trPr>
        <w:tc>
          <w:tcPr>
            <w:tcW w:w="3705" w:type="dxa"/>
            <w:tcBorders>
              <w:right w:val="single" w:sz="6" w:space="0" w:color="000000"/>
            </w:tcBorders>
            <w:vAlign w:val="center"/>
          </w:tcPr>
          <w:p w:rsidR="00407F56" w:rsidRDefault="00407F56" w:rsidP="00407F56">
            <w:pPr>
              <w:pStyle w:val="TableParagraph"/>
              <w:ind w:left="50" w:right="28"/>
              <w:rPr>
                <w:rFonts w:ascii="Arial"/>
                <w:b/>
                <w:sz w:val="20"/>
              </w:rPr>
            </w:pPr>
            <w:r>
              <w:rPr>
                <w:rFonts w:ascii="Arial"/>
                <w:b/>
                <w:sz w:val="20"/>
              </w:rPr>
              <w:lastRenderedPageBreak/>
              <w:t>Item</w:t>
            </w:r>
          </w:p>
        </w:tc>
        <w:tc>
          <w:tcPr>
            <w:tcW w:w="963" w:type="dxa"/>
            <w:tcBorders>
              <w:left w:val="single" w:sz="6" w:space="0" w:color="000000"/>
              <w:right w:val="single" w:sz="6" w:space="0" w:color="000000"/>
            </w:tcBorders>
            <w:vAlign w:val="center"/>
          </w:tcPr>
          <w:p w:rsidR="00407F56" w:rsidRDefault="00407F56" w:rsidP="00407F56">
            <w:pPr>
              <w:pStyle w:val="TableParagraph"/>
              <w:ind w:left="191" w:right="161"/>
              <w:rPr>
                <w:rFonts w:ascii="Arial"/>
                <w:b/>
                <w:sz w:val="20"/>
              </w:rPr>
            </w:pPr>
            <w:r>
              <w:rPr>
                <w:rFonts w:ascii="Arial"/>
                <w:b/>
                <w:sz w:val="20"/>
              </w:rPr>
              <w:t>QTDE</w:t>
            </w:r>
          </w:p>
        </w:tc>
        <w:tc>
          <w:tcPr>
            <w:tcW w:w="1771" w:type="dxa"/>
            <w:tcBorders>
              <w:left w:val="single" w:sz="6" w:space="0" w:color="000000"/>
            </w:tcBorders>
            <w:vAlign w:val="center"/>
          </w:tcPr>
          <w:p w:rsidR="00407F56" w:rsidRDefault="00407F56" w:rsidP="00407F56">
            <w:pPr>
              <w:pStyle w:val="TableParagraph"/>
              <w:ind w:right="25"/>
              <w:rPr>
                <w:rFonts w:ascii="Arial"/>
                <w:b/>
                <w:sz w:val="20"/>
              </w:rPr>
            </w:pPr>
            <w:r>
              <w:rPr>
                <w:rFonts w:ascii="Arial"/>
                <w:b/>
                <w:sz w:val="20"/>
              </w:rPr>
              <w:t>UF</w:t>
            </w:r>
          </w:p>
        </w:tc>
      </w:tr>
      <w:tr w:rsidR="00407F56" w:rsidTr="00530545">
        <w:trPr>
          <w:trHeight w:val="309"/>
        </w:trPr>
        <w:tc>
          <w:tcPr>
            <w:tcW w:w="3705" w:type="dxa"/>
            <w:tcBorders>
              <w:bottom w:val="single" w:sz="6" w:space="0" w:color="000000"/>
              <w:right w:val="single" w:sz="6" w:space="0" w:color="000000"/>
            </w:tcBorders>
            <w:vAlign w:val="center"/>
          </w:tcPr>
          <w:p w:rsidR="00407F56" w:rsidRDefault="003B0886" w:rsidP="00407F56">
            <w:pPr>
              <w:pStyle w:val="TableParagraph"/>
              <w:spacing w:line="210" w:lineRule="exact"/>
              <w:ind w:left="51" w:right="28"/>
              <w:rPr>
                <w:sz w:val="20"/>
              </w:rPr>
            </w:pPr>
            <w:r>
              <w:rPr>
                <w:sz w:val="20"/>
              </w:rPr>
              <w:t>Apagador para quadro branco</w:t>
            </w:r>
          </w:p>
        </w:tc>
        <w:tc>
          <w:tcPr>
            <w:tcW w:w="963" w:type="dxa"/>
            <w:tcBorders>
              <w:left w:val="single" w:sz="6" w:space="0" w:color="000000"/>
              <w:bottom w:val="single" w:sz="6" w:space="0" w:color="000000"/>
              <w:right w:val="single" w:sz="6" w:space="0" w:color="000000"/>
            </w:tcBorders>
            <w:vAlign w:val="center"/>
          </w:tcPr>
          <w:p w:rsidR="00407F56" w:rsidRDefault="00445AA3" w:rsidP="00407F56">
            <w:pPr>
              <w:pStyle w:val="TableParagraph"/>
              <w:spacing w:line="210" w:lineRule="exact"/>
              <w:ind w:left="29"/>
              <w:rPr>
                <w:sz w:val="20"/>
              </w:rPr>
            </w:pPr>
            <w:r>
              <w:rPr>
                <w:sz w:val="20"/>
              </w:rPr>
              <w:t>02</w:t>
            </w:r>
          </w:p>
        </w:tc>
        <w:tc>
          <w:tcPr>
            <w:tcW w:w="1771" w:type="dxa"/>
            <w:tcBorders>
              <w:left w:val="single" w:sz="6" w:space="0" w:color="000000"/>
              <w:bottom w:val="single" w:sz="6" w:space="0" w:color="000000"/>
            </w:tcBorders>
            <w:vAlign w:val="center"/>
          </w:tcPr>
          <w:p w:rsidR="00407F56" w:rsidRDefault="00407F56" w:rsidP="00407F56">
            <w:pPr>
              <w:pStyle w:val="TableParagraph"/>
              <w:spacing w:line="210" w:lineRule="exact"/>
              <w:ind w:right="25"/>
              <w:rPr>
                <w:sz w:val="20"/>
              </w:rPr>
            </w:pPr>
            <w:r>
              <w:rPr>
                <w:sz w:val="20"/>
              </w:rPr>
              <w:t>unidade</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atLeast"/>
              <w:ind w:left="576" w:right="540" w:firstLine="5"/>
              <w:rPr>
                <w:sz w:val="20"/>
              </w:rPr>
            </w:pPr>
            <w:r>
              <w:rPr>
                <w:sz w:val="20"/>
              </w:rPr>
              <w:t>Apontador de lápis de</w:t>
            </w:r>
            <w:r>
              <w:rPr>
                <w:spacing w:val="-53"/>
                <w:sz w:val="20"/>
              </w:rPr>
              <w:t xml:space="preserve"> </w:t>
            </w:r>
            <w:r>
              <w:rPr>
                <w:sz w:val="20"/>
              </w:rPr>
              <w:t>plastico</w:t>
            </w:r>
            <w:r>
              <w:rPr>
                <w:spacing w:val="-5"/>
                <w:sz w:val="20"/>
              </w:rPr>
              <w:t xml:space="preserve"> </w:t>
            </w:r>
            <w:r>
              <w:rPr>
                <w:sz w:val="20"/>
              </w:rPr>
              <w:t>tipo</w:t>
            </w:r>
            <w:r>
              <w:rPr>
                <w:spacing w:val="-4"/>
                <w:sz w:val="20"/>
              </w:rPr>
              <w:t xml:space="preserve"> </w:t>
            </w:r>
            <w:r>
              <w:rPr>
                <w:sz w:val="20"/>
              </w:rPr>
              <w:t>colegial</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190" w:right="161"/>
              <w:rPr>
                <w:sz w:val="20"/>
              </w:rPr>
            </w:pPr>
            <w:r>
              <w:rPr>
                <w:sz w:val="20"/>
              </w:rPr>
              <w:t>05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unidade</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atLeast"/>
              <w:ind w:left="387" w:right="106" w:hanging="239"/>
              <w:rPr>
                <w:sz w:val="20"/>
              </w:rPr>
            </w:pPr>
            <w:r>
              <w:rPr>
                <w:sz w:val="20"/>
              </w:rPr>
              <w:t>Bloco rascunho/recado auto</w:t>
            </w:r>
            <w:r>
              <w:rPr>
                <w:spacing w:val="-54"/>
                <w:sz w:val="20"/>
              </w:rPr>
              <w:t xml:space="preserve"> </w:t>
            </w:r>
            <w:r>
              <w:rPr>
                <w:sz w:val="20"/>
              </w:rPr>
              <w:t>adesivo</w:t>
            </w:r>
            <w:r>
              <w:rPr>
                <w:spacing w:val="-2"/>
                <w:sz w:val="20"/>
              </w:rPr>
              <w:t xml:space="preserve"> </w:t>
            </w:r>
            <w:r>
              <w:rPr>
                <w:sz w:val="20"/>
              </w:rPr>
              <w:t>colorido</w:t>
            </w:r>
            <w:r>
              <w:rPr>
                <w:spacing w:val="-3"/>
                <w:sz w:val="20"/>
              </w:rPr>
              <w:t xml:space="preserve"> </w:t>
            </w:r>
            <w:r w:rsidR="00407F56">
              <w:rPr>
                <w:sz w:val="20"/>
              </w:rPr>
              <w:t>38x51mm</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ind w:left="190" w:right="161"/>
              <w:rPr>
                <w:sz w:val="20"/>
              </w:rPr>
            </w:pPr>
            <w:r>
              <w:rPr>
                <w:sz w:val="20"/>
              </w:rPr>
              <w:t>20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pcte</w:t>
            </w:r>
            <w:r>
              <w:rPr>
                <w:spacing w:val="-3"/>
                <w:sz w:val="20"/>
              </w:rPr>
              <w:t xml:space="preserve"> </w:t>
            </w:r>
            <w:r>
              <w:rPr>
                <w:sz w:val="20"/>
              </w:rPr>
              <w:t>com</w:t>
            </w:r>
            <w:r>
              <w:rPr>
                <w:spacing w:val="-2"/>
                <w:sz w:val="20"/>
              </w:rPr>
              <w:t xml:space="preserve"> </w:t>
            </w:r>
            <w:r>
              <w:rPr>
                <w:sz w:val="20"/>
              </w:rPr>
              <w:t>4</w:t>
            </w:r>
            <w:r>
              <w:rPr>
                <w:spacing w:val="-2"/>
                <w:sz w:val="20"/>
              </w:rPr>
              <w:t xml:space="preserve"> </w:t>
            </w:r>
            <w:r>
              <w:rPr>
                <w:sz w:val="20"/>
              </w:rPr>
              <w:t>blocos</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atLeast"/>
              <w:ind w:left="331" w:right="107" w:hanging="184"/>
              <w:rPr>
                <w:sz w:val="20"/>
              </w:rPr>
            </w:pPr>
            <w:r>
              <w:rPr>
                <w:sz w:val="20"/>
              </w:rPr>
              <w:t>Bloco rascunho/recado auto</w:t>
            </w:r>
            <w:r>
              <w:rPr>
                <w:spacing w:val="-53"/>
                <w:sz w:val="20"/>
              </w:rPr>
              <w:t xml:space="preserve"> </w:t>
            </w:r>
            <w:r>
              <w:rPr>
                <w:sz w:val="20"/>
              </w:rPr>
              <w:t>adesivo</w:t>
            </w:r>
            <w:r>
              <w:rPr>
                <w:spacing w:val="-3"/>
                <w:sz w:val="20"/>
              </w:rPr>
              <w:t xml:space="preserve"> </w:t>
            </w:r>
            <w:r>
              <w:rPr>
                <w:sz w:val="20"/>
              </w:rPr>
              <w:t>colorido</w:t>
            </w:r>
            <w:r>
              <w:rPr>
                <w:spacing w:val="-3"/>
                <w:sz w:val="20"/>
              </w:rPr>
              <w:t xml:space="preserve"> </w:t>
            </w:r>
            <w:r w:rsidR="00407F56">
              <w:rPr>
                <w:sz w:val="20"/>
              </w:rPr>
              <w:t>76x102mm</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ind w:left="190" w:right="161"/>
              <w:rPr>
                <w:sz w:val="20"/>
              </w:rPr>
            </w:pPr>
            <w:r>
              <w:rPr>
                <w:sz w:val="20"/>
              </w:rPr>
              <w:t>20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30" w:lineRule="atLeast"/>
              <w:ind w:left="626" w:right="235" w:hanging="334"/>
              <w:rPr>
                <w:sz w:val="20"/>
              </w:rPr>
            </w:pPr>
            <w:r>
              <w:rPr>
                <w:sz w:val="20"/>
              </w:rPr>
              <w:t>pcte com 100</w:t>
            </w:r>
            <w:r>
              <w:rPr>
                <w:spacing w:val="-54"/>
                <w:sz w:val="20"/>
              </w:rPr>
              <w:t xml:space="preserve"> </w:t>
            </w:r>
            <w:r>
              <w:rPr>
                <w:sz w:val="20"/>
              </w:rPr>
              <w:t>folhas</w:t>
            </w:r>
          </w:p>
        </w:tc>
      </w:tr>
      <w:tr w:rsidR="00407F56" w:rsidTr="00407F56">
        <w:trPr>
          <w:trHeight w:val="68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atLeast"/>
              <w:ind w:left="51" w:right="27"/>
              <w:rPr>
                <w:sz w:val="20"/>
              </w:rPr>
            </w:pPr>
            <w:r>
              <w:rPr>
                <w:sz w:val="20"/>
              </w:rPr>
              <w:t>Borracha para apagar na cor</w:t>
            </w:r>
            <w:r>
              <w:rPr>
                <w:spacing w:val="-53"/>
                <w:sz w:val="20"/>
              </w:rPr>
              <w:t xml:space="preserve"> </w:t>
            </w:r>
            <w:r>
              <w:rPr>
                <w:sz w:val="20"/>
              </w:rPr>
              <w:t>branca com cinta plastica</w:t>
            </w:r>
            <w:r>
              <w:rPr>
                <w:spacing w:val="1"/>
                <w:sz w:val="20"/>
              </w:rPr>
              <w:t xml:space="preserve"> </w:t>
            </w:r>
            <w:r>
              <w:rPr>
                <w:sz w:val="20"/>
              </w:rPr>
              <w:t>pequena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190" w:right="161"/>
              <w:rPr>
                <w:sz w:val="20"/>
              </w:rPr>
            </w:pPr>
            <w:r>
              <w:rPr>
                <w:sz w:val="20"/>
              </w:rPr>
              <w:t>05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unidade</w:t>
            </w:r>
          </w:p>
        </w:tc>
      </w:tr>
      <w:tr w:rsidR="00407F56" w:rsidTr="00407F56">
        <w:trPr>
          <w:trHeight w:val="22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50" w:right="28"/>
              <w:rPr>
                <w:sz w:val="20"/>
              </w:rPr>
            </w:pPr>
            <w:r>
              <w:rPr>
                <w:sz w:val="20"/>
              </w:rPr>
              <w:t>Caneta</w:t>
            </w:r>
            <w:r>
              <w:rPr>
                <w:spacing w:val="-4"/>
                <w:sz w:val="20"/>
              </w:rPr>
              <w:t xml:space="preserve"> </w:t>
            </w:r>
            <w:r>
              <w:rPr>
                <w:sz w:val="20"/>
              </w:rPr>
              <w:t>p/cd/</w:t>
            </w:r>
            <w:r>
              <w:rPr>
                <w:spacing w:val="-4"/>
                <w:sz w:val="20"/>
              </w:rPr>
              <w:t xml:space="preserve"> </w:t>
            </w:r>
            <w:r>
              <w:rPr>
                <w:sz w:val="20"/>
              </w:rPr>
              <w:t>dvd/blu-ray</w:t>
            </w:r>
            <w:r>
              <w:rPr>
                <w:spacing w:val="-4"/>
                <w:sz w:val="20"/>
              </w:rPr>
              <w:t xml:space="preserve"> </w:t>
            </w:r>
            <w:r>
              <w:rPr>
                <w:sz w:val="20"/>
              </w:rPr>
              <w:t>2.0mm</w:t>
            </w:r>
            <w:r>
              <w:rPr>
                <w:spacing w:val="-5"/>
                <w:sz w:val="20"/>
              </w:rPr>
              <w:t xml:space="preserve"> </w:t>
            </w:r>
            <w:r>
              <w:rPr>
                <w:sz w:val="20"/>
              </w:rPr>
              <w:t>PRETA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10" w:lineRule="exact"/>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10" w:lineRule="exact"/>
              <w:ind w:right="25"/>
              <w:rPr>
                <w:sz w:val="20"/>
              </w:rPr>
            </w:pPr>
            <w:r>
              <w:rPr>
                <w:sz w:val="20"/>
              </w:rPr>
              <w:t>unidade</w:t>
            </w:r>
          </w:p>
        </w:tc>
      </w:tr>
      <w:tr w:rsidR="00407F56" w:rsidTr="00407F56">
        <w:trPr>
          <w:trHeight w:val="22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50" w:right="28"/>
              <w:rPr>
                <w:sz w:val="20"/>
              </w:rPr>
            </w:pPr>
            <w:r>
              <w:rPr>
                <w:sz w:val="20"/>
              </w:rPr>
              <w:t>Caneta</w:t>
            </w:r>
            <w:r>
              <w:rPr>
                <w:spacing w:val="-4"/>
                <w:sz w:val="20"/>
              </w:rPr>
              <w:t xml:space="preserve"> </w:t>
            </w:r>
            <w:r>
              <w:rPr>
                <w:sz w:val="20"/>
              </w:rPr>
              <w:t>p/cd/</w:t>
            </w:r>
            <w:r>
              <w:rPr>
                <w:spacing w:val="-4"/>
                <w:sz w:val="20"/>
              </w:rPr>
              <w:t xml:space="preserve"> </w:t>
            </w:r>
            <w:r>
              <w:rPr>
                <w:sz w:val="20"/>
              </w:rPr>
              <w:t>dvd/blu-ray</w:t>
            </w:r>
            <w:r>
              <w:rPr>
                <w:spacing w:val="-4"/>
                <w:sz w:val="20"/>
              </w:rPr>
              <w:t xml:space="preserve"> </w:t>
            </w:r>
            <w:r>
              <w:rPr>
                <w:sz w:val="20"/>
              </w:rPr>
              <w:t>2.0mm</w:t>
            </w:r>
            <w:r>
              <w:rPr>
                <w:spacing w:val="-5"/>
                <w:sz w:val="20"/>
              </w:rPr>
              <w:t xml:space="preserve"> </w:t>
            </w:r>
            <w:r>
              <w:rPr>
                <w:sz w:val="20"/>
              </w:rPr>
              <w:t>AZUL</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10" w:lineRule="exact"/>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10" w:lineRule="exact"/>
              <w:ind w:right="25"/>
              <w:rPr>
                <w:sz w:val="20"/>
              </w:rPr>
            </w:pPr>
            <w:r>
              <w:rPr>
                <w:sz w:val="20"/>
              </w:rPr>
              <w:t>unidade</w:t>
            </w:r>
          </w:p>
        </w:tc>
      </w:tr>
      <w:tr w:rsidR="00407F56" w:rsidTr="00407F56">
        <w:trPr>
          <w:trHeight w:val="22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50" w:right="28"/>
              <w:rPr>
                <w:sz w:val="20"/>
              </w:rPr>
            </w:pPr>
            <w:r>
              <w:rPr>
                <w:sz w:val="20"/>
              </w:rPr>
              <w:t>Caneta</w:t>
            </w:r>
            <w:r>
              <w:rPr>
                <w:spacing w:val="-2"/>
                <w:sz w:val="20"/>
              </w:rPr>
              <w:t xml:space="preserve"> </w:t>
            </w:r>
            <w:r>
              <w:rPr>
                <w:sz w:val="20"/>
              </w:rPr>
              <w:t>esferográfica</w:t>
            </w:r>
            <w:r>
              <w:rPr>
                <w:spacing w:val="-2"/>
                <w:sz w:val="20"/>
              </w:rPr>
              <w:t xml:space="preserve"> </w:t>
            </w:r>
            <w:r>
              <w:rPr>
                <w:sz w:val="20"/>
              </w:rPr>
              <w:t>vermelha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190" w:right="161"/>
              <w:rPr>
                <w:sz w:val="20"/>
              </w:rPr>
            </w:pPr>
            <w:r>
              <w:rPr>
                <w:sz w:val="20"/>
              </w:rPr>
              <w:t>50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10" w:lineRule="exact"/>
              <w:ind w:right="25"/>
              <w:rPr>
                <w:sz w:val="20"/>
              </w:rPr>
            </w:pPr>
            <w:r>
              <w:rPr>
                <w:sz w:val="20"/>
              </w:rPr>
              <w:t>unidade</w:t>
            </w:r>
          </w:p>
        </w:tc>
      </w:tr>
      <w:tr w:rsidR="00407F56" w:rsidTr="00407F56">
        <w:trPr>
          <w:trHeight w:val="22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50" w:right="28"/>
              <w:rPr>
                <w:sz w:val="20"/>
              </w:rPr>
            </w:pPr>
            <w:r>
              <w:rPr>
                <w:sz w:val="20"/>
              </w:rPr>
              <w:t>Caneta</w:t>
            </w:r>
            <w:r>
              <w:rPr>
                <w:spacing w:val="-3"/>
                <w:sz w:val="20"/>
              </w:rPr>
              <w:t xml:space="preserve"> </w:t>
            </w:r>
            <w:r>
              <w:rPr>
                <w:sz w:val="20"/>
              </w:rPr>
              <w:t>esferográfica</w:t>
            </w:r>
            <w:r>
              <w:rPr>
                <w:spacing w:val="-3"/>
                <w:sz w:val="20"/>
              </w:rPr>
              <w:t xml:space="preserve"> </w:t>
            </w:r>
            <w:r>
              <w:rPr>
                <w:sz w:val="20"/>
              </w:rPr>
              <w:t>azul</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190" w:right="161"/>
              <w:rPr>
                <w:sz w:val="20"/>
              </w:rPr>
            </w:pPr>
            <w:r>
              <w:rPr>
                <w:sz w:val="20"/>
              </w:rPr>
              <w:t>50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10" w:lineRule="exact"/>
              <w:ind w:right="25"/>
              <w:rPr>
                <w:sz w:val="20"/>
              </w:rPr>
            </w:pPr>
            <w:r>
              <w:rPr>
                <w:sz w:val="20"/>
              </w:rPr>
              <w:t>unidade</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407F56" w:rsidP="00530545">
            <w:pPr>
              <w:pStyle w:val="TableParagraph"/>
              <w:spacing w:line="230" w:lineRule="atLeast"/>
              <w:ind w:left="1604" w:right="212" w:hanging="1351"/>
              <w:rPr>
                <w:sz w:val="20"/>
              </w:rPr>
            </w:pPr>
            <w:r>
              <w:rPr>
                <w:sz w:val="20"/>
              </w:rPr>
              <w:t>Marcador para Quadro Branc</w:t>
            </w:r>
            <w:r w:rsidR="00530545">
              <w:rPr>
                <w:sz w:val="20"/>
              </w:rPr>
              <w:t>o</w:t>
            </w:r>
          </w:p>
          <w:p w:rsidR="00530545" w:rsidRDefault="00530545" w:rsidP="00530545">
            <w:pPr>
              <w:pStyle w:val="TableParagraph"/>
              <w:spacing w:line="230" w:lineRule="atLeast"/>
              <w:ind w:left="1604" w:right="212" w:hanging="1351"/>
              <w:rPr>
                <w:sz w:val="20"/>
              </w:rPr>
            </w:pPr>
            <w:r>
              <w:rPr>
                <w:sz w:val="20"/>
              </w:rPr>
              <w:t>COR azul</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unidade</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530545" w:rsidRDefault="00407F56" w:rsidP="00407F56">
            <w:pPr>
              <w:pStyle w:val="TableParagraph"/>
              <w:spacing w:line="230" w:lineRule="atLeast"/>
              <w:ind w:left="1515" w:right="212" w:hanging="1262"/>
              <w:rPr>
                <w:sz w:val="20"/>
              </w:rPr>
            </w:pPr>
            <w:r>
              <w:rPr>
                <w:sz w:val="20"/>
              </w:rPr>
              <w:t xml:space="preserve">Marcador para Quadro Branco </w:t>
            </w:r>
          </w:p>
          <w:p w:rsidR="00407F56" w:rsidRDefault="00407F56" w:rsidP="00530545">
            <w:pPr>
              <w:pStyle w:val="TableParagraph"/>
              <w:spacing w:line="230" w:lineRule="atLeast"/>
              <w:ind w:left="1515" w:right="212" w:hanging="1262"/>
              <w:rPr>
                <w:sz w:val="20"/>
              </w:rPr>
            </w:pPr>
            <w:r>
              <w:rPr>
                <w:sz w:val="20"/>
              </w:rPr>
              <w:t>COR</w:t>
            </w:r>
            <w:r w:rsidR="00530545">
              <w:rPr>
                <w:sz w:val="20"/>
              </w:rPr>
              <w:t xml:space="preserve"> </w:t>
            </w:r>
            <w:r w:rsidR="003B0886">
              <w:rPr>
                <w:sz w:val="20"/>
              </w:rPr>
              <w:t>verde</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unidade</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530545" w:rsidRDefault="00407F56" w:rsidP="00407F56">
            <w:pPr>
              <w:pStyle w:val="TableParagraph"/>
              <w:spacing w:line="230" w:lineRule="atLeast"/>
              <w:ind w:left="1309" w:right="213" w:hanging="1057"/>
              <w:rPr>
                <w:sz w:val="20"/>
              </w:rPr>
            </w:pPr>
            <w:r>
              <w:rPr>
                <w:sz w:val="20"/>
              </w:rPr>
              <w:t xml:space="preserve">Marcador para Quadro Branco </w:t>
            </w:r>
          </w:p>
          <w:p w:rsidR="00407F56" w:rsidRDefault="00407F56" w:rsidP="00530545">
            <w:pPr>
              <w:pStyle w:val="TableParagraph"/>
              <w:spacing w:line="230" w:lineRule="atLeast"/>
              <w:ind w:left="1309" w:right="213" w:hanging="1057"/>
              <w:rPr>
                <w:sz w:val="20"/>
              </w:rPr>
            </w:pPr>
            <w:r>
              <w:rPr>
                <w:sz w:val="20"/>
              </w:rPr>
              <w:t>COR</w:t>
            </w:r>
            <w:r w:rsidR="00530545">
              <w:rPr>
                <w:sz w:val="20"/>
              </w:rPr>
              <w:t xml:space="preserve"> </w:t>
            </w:r>
            <w:r w:rsidR="003B0886">
              <w:rPr>
                <w:sz w:val="20"/>
              </w:rPr>
              <w:t>vermelha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unidade</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530545" w:rsidRDefault="00407F56" w:rsidP="00407F56">
            <w:pPr>
              <w:pStyle w:val="TableParagraph"/>
              <w:spacing w:line="230" w:lineRule="atLeast"/>
              <w:ind w:left="1526" w:right="212" w:hanging="1273"/>
              <w:rPr>
                <w:sz w:val="20"/>
              </w:rPr>
            </w:pPr>
            <w:r>
              <w:rPr>
                <w:sz w:val="20"/>
              </w:rPr>
              <w:t xml:space="preserve">Marcador para Quadro Branco </w:t>
            </w:r>
          </w:p>
          <w:p w:rsidR="00407F56" w:rsidRDefault="00407F56" w:rsidP="00530545">
            <w:pPr>
              <w:pStyle w:val="TableParagraph"/>
              <w:spacing w:line="230" w:lineRule="atLeast"/>
              <w:ind w:left="1526" w:right="212" w:hanging="1273"/>
              <w:rPr>
                <w:sz w:val="20"/>
              </w:rPr>
            </w:pPr>
            <w:r>
              <w:rPr>
                <w:sz w:val="20"/>
              </w:rPr>
              <w:t>COR</w:t>
            </w:r>
            <w:r w:rsidR="00530545">
              <w:rPr>
                <w:sz w:val="20"/>
              </w:rPr>
              <w:t xml:space="preserve"> </w:t>
            </w:r>
            <w:r w:rsidR="003B0886">
              <w:rPr>
                <w:sz w:val="20"/>
              </w:rPr>
              <w:t>preta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unidade</w:t>
            </w:r>
          </w:p>
        </w:tc>
      </w:tr>
      <w:tr w:rsidR="00407F56" w:rsidTr="00407F56">
        <w:trPr>
          <w:trHeight w:val="68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atLeast"/>
              <w:ind w:left="221" w:right="196" w:hanging="2"/>
              <w:rPr>
                <w:sz w:val="20"/>
              </w:rPr>
            </w:pPr>
            <w:r>
              <w:rPr>
                <w:sz w:val="20"/>
              </w:rPr>
              <w:t>Caneta hidrografica</w:t>
            </w:r>
            <w:r>
              <w:rPr>
                <w:spacing w:val="1"/>
                <w:sz w:val="20"/>
              </w:rPr>
              <w:t xml:space="preserve"> </w:t>
            </w:r>
            <w:r>
              <w:rPr>
                <w:sz w:val="20"/>
              </w:rPr>
              <w:t>fosforescente marca texto</w:t>
            </w:r>
            <w:r>
              <w:rPr>
                <w:spacing w:val="-54"/>
                <w:sz w:val="20"/>
              </w:rPr>
              <w:t xml:space="preserve"> </w:t>
            </w:r>
            <w:r>
              <w:rPr>
                <w:sz w:val="20"/>
              </w:rPr>
              <w:t>cor</w:t>
            </w:r>
            <w:r>
              <w:rPr>
                <w:spacing w:val="-2"/>
                <w:sz w:val="20"/>
              </w:rPr>
              <w:t xml:space="preserve"> </w:t>
            </w:r>
            <w:r>
              <w:rPr>
                <w:sz w:val="20"/>
              </w:rPr>
              <w:t>rosa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29"/>
              <w:rPr>
                <w:sz w:val="20"/>
              </w:rPr>
            </w:pPr>
            <w:r>
              <w:rPr>
                <w:sz w:val="20"/>
              </w:rPr>
              <w:t>0</w:t>
            </w:r>
            <w:r w:rsidR="00407F56">
              <w:rPr>
                <w:sz w:val="20"/>
              </w:rPr>
              <w:t>1</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left="487" w:right="341" w:hanging="89"/>
              <w:rPr>
                <w:sz w:val="20"/>
              </w:rPr>
            </w:pPr>
            <w:r>
              <w:rPr>
                <w:sz w:val="20"/>
              </w:rPr>
              <w:t>CX com 12</w:t>
            </w:r>
            <w:r>
              <w:rPr>
                <w:spacing w:val="-54"/>
                <w:sz w:val="20"/>
              </w:rPr>
              <w:t xml:space="preserve"> </w:t>
            </w:r>
            <w:r>
              <w:rPr>
                <w:sz w:val="20"/>
              </w:rPr>
              <w:t>unidades</w:t>
            </w:r>
          </w:p>
        </w:tc>
      </w:tr>
      <w:tr w:rsidR="00407F56" w:rsidTr="00407F56">
        <w:trPr>
          <w:trHeight w:val="68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exact"/>
              <w:ind w:left="221" w:right="196" w:hanging="2"/>
              <w:rPr>
                <w:sz w:val="20"/>
              </w:rPr>
            </w:pPr>
            <w:r>
              <w:rPr>
                <w:sz w:val="20"/>
              </w:rPr>
              <w:t>Caneta hidrografica</w:t>
            </w:r>
            <w:r>
              <w:rPr>
                <w:spacing w:val="1"/>
                <w:sz w:val="20"/>
              </w:rPr>
              <w:t xml:space="preserve"> </w:t>
            </w:r>
            <w:r>
              <w:rPr>
                <w:sz w:val="20"/>
              </w:rPr>
              <w:t>fosforescente marca texto</w:t>
            </w:r>
            <w:r>
              <w:rPr>
                <w:spacing w:val="-54"/>
                <w:sz w:val="20"/>
              </w:rPr>
              <w:t xml:space="preserve"> </w:t>
            </w:r>
            <w:r>
              <w:rPr>
                <w:sz w:val="20"/>
              </w:rPr>
              <w:t>cor</w:t>
            </w:r>
            <w:r>
              <w:rPr>
                <w:spacing w:val="-2"/>
                <w:sz w:val="20"/>
              </w:rPr>
              <w:t xml:space="preserve"> </w:t>
            </w:r>
            <w:r>
              <w:rPr>
                <w:sz w:val="20"/>
              </w:rPr>
              <w:t>laranja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30" w:lineRule="exact"/>
              <w:ind w:left="29"/>
              <w:rPr>
                <w:sz w:val="20"/>
              </w:rPr>
            </w:pPr>
            <w:r>
              <w:rPr>
                <w:sz w:val="20"/>
              </w:rPr>
              <w:t>0</w:t>
            </w:r>
            <w:r w:rsidR="00407F56">
              <w:rPr>
                <w:sz w:val="20"/>
              </w:rPr>
              <w:t>1</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left="487" w:right="341" w:hanging="89"/>
              <w:rPr>
                <w:sz w:val="20"/>
              </w:rPr>
            </w:pPr>
            <w:r>
              <w:rPr>
                <w:sz w:val="20"/>
              </w:rPr>
              <w:t>CX com 12</w:t>
            </w:r>
            <w:r>
              <w:rPr>
                <w:spacing w:val="-54"/>
                <w:sz w:val="20"/>
              </w:rPr>
              <w:t xml:space="preserve"> </w:t>
            </w:r>
            <w:r>
              <w:rPr>
                <w:sz w:val="20"/>
              </w:rPr>
              <w:t>unidades</w:t>
            </w:r>
          </w:p>
        </w:tc>
      </w:tr>
      <w:tr w:rsidR="00407F56" w:rsidTr="00407F56">
        <w:trPr>
          <w:trHeight w:val="68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exact"/>
              <w:ind w:left="221" w:right="196" w:hanging="2"/>
              <w:rPr>
                <w:sz w:val="20"/>
              </w:rPr>
            </w:pPr>
            <w:r>
              <w:rPr>
                <w:sz w:val="20"/>
              </w:rPr>
              <w:t>Caneta hidrografica</w:t>
            </w:r>
            <w:r>
              <w:rPr>
                <w:spacing w:val="1"/>
                <w:sz w:val="20"/>
              </w:rPr>
              <w:t xml:space="preserve"> </w:t>
            </w:r>
            <w:r>
              <w:rPr>
                <w:sz w:val="20"/>
              </w:rPr>
              <w:t>fosforescente marca texto</w:t>
            </w:r>
            <w:r>
              <w:rPr>
                <w:spacing w:val="-54"/>
                <w:sz w:val="20"/>
              </w:rPr>
              <w:t xml:space="preserve"> </w:t>
            </w:r>
            <w:r>
              <w:rPr>
                <w:sz w:val="20"/>
              </w:rPr>
              <w:t>cor</w:t>
            </w:r>
            <w:r>
              <w:rPr>
                <w:spacing w:val="-2"/>
                <w:sz w:val="20"/>
              </w:rPr>
              <w:t xml:space="preserve"> </w:t>
            </w:r>
            <w:r>
              <w:rPr>
                <w:sz w:val="20"/>
              </w:rPr>
              <w:t>azul</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30" w:lineRule="exact"/>
              <w:ind w:left="29"/>
              <w:rPr>
                <w:sz w:val="20"/>
              </w:rPr>
            </w:pPr>
            <w:r>
              <w:rPr>
                <w:sz w:val="20"/>
              </w:rPr>
              <w:t>0</w:t>
            </w:r>
            <w:r w:rsidR="00407F56">
              <w:rPr>
                <w:sz w:val="20"/>
              </w:rPr>
              <w:t>1</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left="487" w:right="341" w:hanging="89"/>
              <w:rPr>
                <w:sz w:val="20"/>
              </w:rPr>
            </w:pPr>
            <w:r>
              <w:rPr>
                <w:sz w:val="20"/>
              </w:rPr>
              <w:t>CX com 12</w:t>
            </w:r>
            <w:r>
              <w:rPr>
                <w:spacing w:val="-54"/>
                <w:sz w:val="20"/>
              </w:rPr>
              <w:t xml:space="preserve"> </w:t>
            </w:r>
            <w:r>
              <w:rPr>
                <w:sz w:val="20"/>
              </w:rPr>
              <w:t>unidades</w:t>
            </w:r>
          </w:p>
        </w:tc>
      </w:tr>
      <w:tr w:rsidR="00407F56" w:rsidTr="00407F56">
        <w:trPr>
          <w:trHeight w:val="68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30" w:lineRule="exact"/>
              <w:ind w:left="221" w:right="196" w:hanging="2"/>
              <w:rPr>
                <w:sz w:val="20"/>
              </w:rPr>
            </w:pPr>
            <w:r>
              <w:rPr>
                <w:sz w:val="20"/>
              </w:rPr>
              <w:t>Caneta hidrografica</w:t>
            </w:r>
            <w:r>
              <w:rPr>
                <w:spacing w:val="1"/>
                <w:sz w:val="20"/>
              </w:rPr>
              <w:t xml:space="preserve"> </w:t>
            </w:r>
            <w:r>
              <w:rPr>
                <w:sz w:val="20"/>
              </w:rPr>
              <w:t>fosforescente marca texto</w:t>
            </w:r>
            <w:r>
              <w:rPr>
                <w:spacing w:val="-54"/>
                <w:sz w:val="20"/>
              </w:rPr>
              <w:t xml:space="preserve"> </w:t>
            </w:r>
            <w:r>
              <w:rPr>
                <w:sz w:val="20"/>
              </w:rPr>
              <w:t>cor</w:t>
            </w:r>
            <w:r>
              <w:rPr>
                <w:spacing w:val="-2"/>
                <w:sz w:val="20"/>
              </w:rPr>
              <w:t xml:space="preserve"> </w:t>
            </w:r>
            <w:r>
              <w:rPr>
                <w:sz w:val="20"/>
              </w:rPr>
              <w:t>amarela</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30" w:lineRule="exact"/>
              <w:ind w:left="29"/>
              <w:rPr>
                <w:sz w:val="20"/>
              </w:rPr>
            </w:pPr>
            <w:r>
              <w:rPr>
                <w:sz w:val="20"/>
              </w:rPr>
              <w:t>0</w:t>
            </w:r>
            <w:r w:rsidR="00407F56">
              <w:rPr>
                <w:sz w:val="20"/>
              </w:rPr>
              <w:t>1</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left="487" w:right="341" w:hanging="89"/>
              <w:rPr>
                <w:sz w:val="20"/>
              </w:rPr>
            </w:pPr>
            <w:r>
              <w:rPr>
                <w:sz w:val="20"/>
              </w:rPr>
              <w:t>CX com 12</w:t>
            </w:r>
            <w:r>
              <w:rPr>
                <w:spacing w:val="-54"/>
                <w:sz w:val="20"/>
              </w:rPr>
              <w:t xml:space="preserve"> </w:t>
            </w:r>
            <w:r>
              <w:rPr>
                <w:sz w:val="20"/>
              </w:rPr>
              <w:t>unidades</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30" w:lineRule="exact"/>
              <w:ind w:left="50" w:right="28"/>
              <w:rPr>
                <w:sz w:val="20"/>
              </w:rPr>
            </w:pPr>
            <w:r>
              <w:rPr>
                <w:sz w:val="20"/>
              </w:rPr>
              <w:t>Clips</w:t>
            </w:r>
            <w:r>
              <w:rPr>
                <w:spacing w:val="-3"/>
                <w:sz w:val="20"/>
              </w:rPr>
              <w:t xml:space="preserve"> </w:t>
            </w:r>
            <w:r>
              <w:rPr>
                <w:sz w:val="20"/>
              </w:rPr>
              <w:t>Nº</w:t>
            </w:r>
            <w:r>
              <w:rPr>
                <w:spacing w:val="-2"/>
                <w:sz w:val="20"/>
              </w:rPr>
              <w:t xml:space="preserve"> </w:t>
            </w:r>
            <w:r>
              <w:rPr>
                <w:sz w:val="20"/>
              </w:rPr>
              <w:t>01</w:t>
            </w:r>
            <w:r>
              <w:rPr>
                <w:spacing w:val="-3"/>
                <w:sz w:val="20"/>
              </w:rPr>
              <w:t xml:space="preserve"> </w:t>
            </w:r>
            <w:r>
              <w:rPr>
                <w:sz w:val="20"/>
              </w:rPr>
              <w:t>Galvanizado</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spacing w:line="230" w:lineRule="exact"/>
              <w:ind w:left="190" w:right="161"/>
              <w:rPr>
                <w:sz w:val="20"/>
              </w:rPr>
            </w:pPr>
            <w:r>
              <w:rPr>
                <w:sz w:val="20"/>
              </w:rPr>
              <w:t>10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30" w:lineRule="exact"/>
              <w:ind w:left="487" w:right="286" w:hanging="145"/>
              <w:rPr>
                <w:sz w:val="20"/>
              </w:rPr>
            </w:pPr>
            <w:r>
              <w:rPr>
                <w:sz w:val="20"/>
              </w:rPr>
              <w:t>CX com 100</w:t>
            </w:r>
            <w:r>
              <w:rPr>
                <w:spacing w:val="-53"/>
                <w:sz w:val="20"/>
              </w:rPr>
              <w:t xml:space="preserve"> </w:t>
            </w:r>
            <w:r>
              <w:rPr>
                <w:sz w:val="20"/>
              </w:rPr>
              <w:t>unidades</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30" w:lineRule="exact"/>
              <w:ind w:left="50" w:right="28"/>
              <w:rPr>
                <w:sz w:val="20"/>
              </w:rPr>
            </w:pPr>
            <w:r>
              <w:rPr>
                <w:sz w:val="20"/>
              </w:rPr>
              <w:t>Clips</w:t>
            </w:r>
            <w:r>
              <w:rPr>
                <w:spacing w:val="-3"/>
                <w:sz w:val="20"/>
              </w:rPr>
              <w:t xml:space="preserve"> </w:t>
            </w:r>
            <w:r>
              <w:rPr>
                <w:sz w:val="20"/>
              </w:rPr>
              <w:t>Nº</w:t>
            </w:r>
            <w:r>
              <w:rPr>
                <w:spacing w:val="-2"/>
                <w:sz w:val="20"/>
              </w:rPr>
              <w:t xml:space="preserve"> </w:t>
            </w:r>
            <w:r>
              <w:rPr>
                <w:sz w:val="20"/>
              </w:rPr>
              <w:t>02</w:t>
            </w:r>
            <w:r>
              <w:rPr>
                <w:spacing w:val="-3"/>
                <w:sz w:val="20"/>
              </w:rPr>
              <w:t xml:space="preserve"> </w:t>
            </w:r>
            <w:r>
              <w:rPr>
                <w:sz w:val="20"/>
              </w:rPr>
              <w:t>Galvanizado</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spacing w:line="230" w:lineRule="exact"/>
              <w:ind w:left="190" w:right="161"/>
              <w:rPr>
                <w:sz w:val="20"/>
              </w:rPr>
            </w:pPr>
            <w:r>
              <w:rPr>
                <w:sz w:val="20"/>
              </w:rPr>
              <w:t>10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30" w:lineRule="exact"/>
              <w:ind w:left="487" w:right="286" w:hanging="145"/>
              <w:rPr>
                <w:sz w:val="20"/>
              </w:rPr>
            </w:pPr>
            <w:r>
              <w:rPr>
                <w:sz w:val="20"/>
              </w:rPr>
              <w:t>CX com 100</w:t>
            </w:r>
            <w:r>
              <w:rPr>
                <w:spacing w:val="-53"/>
                <w:sz w:val="20"/>
              </w:rPr>
              <w:t xml:space="preserve"> </w:t>
            </w:r>
            <w:r>
              <w:rPr>
                <w:sz w:val="20"/>
              </w:rPr>
              <w:t>unidades</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30" w:lineRule="exact"/>
              <w:ind w:left="50" w:right="28"/>
              <w:rPr>
                <w:sz w:val="20"/>
              </w:rPr>
            </w:pPr>
            <w:r>
              <w:rPr>
                <w:sz w:val="20"/>
              </w:rPr>
              <w:t>Clips</w:t>
            </w:r>
            <w:r>
              <w:rPr>
                <w:spacing w:val="-3"/>
                <w:sz w:val="20"/>
              </w:rPr>
              <w:t xml:space="preserve"> </w:t>
            </w:r>
            <w:r>
              <w:rPr>
                <w:sz w:val="20"/>
              </w:rPr>
              <w:t>Nº</w:t>
            </w:r>
            <w:r>
              <w:rPr>
                <w:spacing w:val="-2"/>
                <w:sz w:val="20"/>
              </w:rPr>
              <w:t xml:space="preserve"> </w:t>
            </w:r>
            <w:r>
              <w:rPr>
                <w:sz w:val="20"/>
              </w:rPr>
              <w:t>03</w:t>
            </w:r>
            <w:r>
              <w:rPr>
                <w:spacing w:val="-3"/>
                <w:sz w:val="20"/>
              </w:rPr>
              <w:t xml:space="preserve"> </w:t>
            </w:r>
            <w:r>
              <w:rPr>
                <w:sz w:val="20"/>
              </w:rPr>
              <w:t>Galvanizado</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spacing w:line="230" w:lineRule="exact"/>
              <w:ind w:left="190" w:right="161"/>
              <w:rPr>
                <w:sz w:val="20"/>
              </w:rPr>
            </w:pPr>
            <w:r>
              <w:rPr>
                <w:sz w:val="20"/>
              </w:rPr>
              <w:t>10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30" w:lineRule="exact"/>
              <w:ind w:left="487" w:right="286" w:hanging="145"/>
              <w:rPr>
                <w:sz w:val="20"/>
              </w:rPr>
            </w:pPr>
            <w:r>
              <w:rPr>
                <w:sz w:val="20"/>
              </w:rPr>
              <w:t>CX com 100</w:t>
            </w:r>
            <w:r>
              <w:rPr>
                <w:spacing w:val="-53"/>
                <w:sz w:val="20"/>
              </w:rPr>
              <w:t xml:space="preserve"> </w:t>
            </w:r>
            <w:r>
              <w:rPr>
                <w:sz w:val="20"/>
              </w:rPr>
              <w:t>unidades</w:t>
            </w:r>
          </w:p>
        </w:tc>
      </w:tr>
      <w:tr w:rsidR="00407F56" w:rsidTr="00407F56">
        <w:trPr>
          <w:trHeight w:val="458"/>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29" w:lineRule="exact"/>
              <w:ind w:left="50" w:right="28"/>
              <w:rPr>
                <w:sz w:val="20"/>
              </w:rPr>
            </w:pPr>
            <w:r>
              <w:rPr>
                <w:sz w:val="20"/>
              </w:rPr>
              <w:t>Clips</w:t>
            </w:r>
            <w:r>
              <w:rPr>
                <w:spacing w:val="-3"/>
                <w:sz w:val="20"/>
              </w:rPr>
              <w:t xml:space="preserve"> </w:t>
            </w:r>
            <w:r>
              <w:rPr>
                <w:sz w:val="20"/>
              </w:rPr>
              <w:t>Nº</w:t>
            </w:r>
            <w:r>
              <w:rPr>
                <w:spacing w:val="-2"/>
                <w:sz w:val="20"/>
              </w:rPr>
              <w:t xml:space="preserve"> </w:t>
            </w:r>
            <w:r>
              <w:rPr>
                <w:sz w:val="20"/>
              </w:rPr>
              <w:t>04</w:t>
            </w:r>
            <w:r>
              <w:rPr>
                <w:spacing w:val="-3"/>
                <w:sz w:val="20"/>
              </w:rPr>
              <w:t xml:space="preserve"> </w:t>
            </w:r>
            <w:r>
              <w:rPr>
                <w:sz w:val="20"/>
              </w:rPr>
              <w:t>Galvanizado</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29" w:lineRule="exact"/>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30" w:lineRule="exact"/>
              <w:ind w:left="487" w:right="341" w:hanging="89"/>
              <w:rPr>
                <w:sz w:val="20"/>
              </w:rPr>
            </w:pPr>
            <w:r>
              <w:rPr>
                <w:sz w:val="20"/>
              </w:rPr>
              <w:t>CX com 50</w:t>
            </w:r>
            <w:r>
              <w:rPr>
                <w:spacing w:val="-54"/>
                <w:sz w:val="20"/>
              </w:rPr>
              <w:t xml:space="preserve"> </w:t>
            </w:r>
            <w:r>
              <w:rPr>
                <w:sz w:val="20"/>
              </w:rPr>
              <w:t>unidades</w:t>
            </w:r>
          </w:p>
        </w:tc>
      </w:tr>
      <w:tr w:rsidR="00407F56" w:rsidTr="00407F56">
        <w:trPr>
          <w:trHeight w:val="458"/>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29" w:lineRule="exact"/>
              <w:ind w:left="50" w:right="28"/>
              <w:rPr>
                <w:sz w:val="20"/>
              </w:rPr>
            </w:pPr>
            <w:r>
              <w:rPr>
                <w:sz w:val="20"/>
              </w:rPr>
              <w:t>Clips</w:t>
            </w:r>
            <w:r>
              <w:rPr>
                <w:spacing w:val="-3"/>
                <w:sz w:val="20"/>
              </w:rPr>
              <w:t xml:space="preserve"> </w:t>
            </w:r>
            <w:r>
              <w:rPr>
                <w:sz w:val="20"/>
              </w:rPr>
              <w:t>Nº</w:t>
            </w:r>
            <w:r>
              <w:rPr>
                <w:spacing w:val="-2"/>
                <w:sz w:val="20"/>
              </w:rPr>
              <w:t xml:space="preserve"> </w:t>
            </w:r>
            <w:r>
              <w:rPr>
                <w:sz w:val="20"/>
              </w:rPr>
              <w:t>08</w:t>
            </w:r>
            <w:r>
              <w:rPr>
                <w:spacing w:val="-3"/>
                <w:sz w:val="20"/>
              </w:rPr>
              <w:t xml:space="preserve"> </w:t>
            </w:r>
            <w:r>
              <w:rPr>
                <w:sz w:val="20"/>
              </w:rPr>
              <w:t>Galvanizado</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29" w:lineRule="exact"/>
              <w:ind w:left="29"/>
              <w:rPr>
                <w:sz w:val="20"/>
              </w:rPr>
            </w:pPr>
            <w:r>
              <w:rPr>
                <w:sz w:val="20"/>
              </w:rPr>
              <w:t>0</w:t>
            </w:r>
            <w:r w:rsidR="00407F56">
              <w:rPr>
                <w:sz w:val="20"/>
              </w:rPr>
              <w:t>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30" w:lineRule="exact"/>
              <w:ind w:left="487" w:right="341" w:hanging="89"/>
              <w:rPr>
                <w:sz w:val="20"/>
              </w:rPr>
            </w:pPr>
            <w:r>
              <w:rPr>
                <w:sz w:val="20"/>
              </w:rPr>
              <w:t>CX com 25</w:t>
            </w:r>
            <w:r>
              <w:rPr>
                <w:spacing w:val="-54"/>
                <w:sz w:val="20"/>
              </w:rPr>
              <w:t xml:space="preserve"> </w:t>
            </w:r>
            <w:r>
              <w:rPr>
                <w:sz w:val="20"/>
              </w:rPr>
              <w:t>unidades</w:t>
            </w:r>
          </w:p>
        </w:tc>
      </w:tr>
      <w:tr w:rsidR="00407F56" w:rsidTr="00407F56">
        <w:trPr>
          <w:trHeight w:val="228"/>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09" w:lineRule="exact"/>
              <w:ind w:left="50" w:right="28"/>
              <w:rPr>
                <w:sz w:val="20"/>
              </w:rPr>
            </w:pPr>
            <w:r>
              <w:rPr>
                <w:sz w:val="20"/>
              </w:rPr>
              <w:t>Cola</w:t>
            </w:r>
            <w:r>
              <w:rPr>
                <w:spacing w:val="-2"/>
                <w:sz w:val="20"/>
              </w:rPr>
              <w:t xml:space="preserve"> </w:t>
            </w:r>
            <w:r>
              <w:rPr>
                <w:sz w:val="20"/>
              </w:rPr>
              <w:t>bastão</w:t>
            </w:r>
            <w:r>
              <w:rPr>
                <w:spacing w:val="-2"/>
                <w:sz w:val="20"/>
              </w:rPr>
              <w:t xml:space="preserve"> </w:t>
            </w:r>
            <w:r w:rsidR="00407F56">
              <w:rPr>
                <w:sz w:val="20"/>
              </w:rPr>
              <w:t>10</w:t>
            </w:r>
            <w:r w:rsidR="00407F56">
              <w:rPr>
                <w:spacing w:val="-1"/>
                <w:sz w:val="20"/>
              </w:rPr>
              <w:t xml:space="preserve"> </w:t>
            </w:r>
            <w:r w:rsidR="00407F56">
              <w:rPr>
                <w:sz w:val="20"/>
              </w:rPr>
              <w:t>GR</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09" w:lineRule="exact"/>
              <w:ind w:left="190" w:right="161"/>
              <w:rPr>
                <w:sz w:val="20"/>
              </w:rPr>
            </w:pPr>
            <w:r>
              <w:rPr>
                <w:sz w:val="20"/>
              </w:rPr>
              <w:t>20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09" w:lineRule="exact"/>
              <w:ind w:right="25"/>
              <w:rPr>
                <w:sz w:val="20"/>
              </w:rPr>
            </w:pPr>
            <w:r>
              <w:rPr>
                <w:sz w:val="20"/>
              </w:rPr>
              <w:t>unidade</w:t>
            </w:r>
          </w:p>
        </w:tc>
      </w:tr>
      <w:tr w:rsidR="00407F56" w:rsidTr="00407F56">
        <w:trPr>
          <w:trHeight w:val="229"/>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spacing w:line="210" w:lineRule="exact"/>
              <w:ind w:left="49" w:right="28"/>
              <w:rPr>
                <w:sz w:val="20"/>
              </w:rPr>
            </w:pPr>
            <w:r>
              <w:rPr>
                <w:sz w:val="20"/>
              </w:rPr>
              <w:t>Corretivo</w:t>
            </w:r>
            <w:r>
              <w:rPr>
                <w:spacing w:val="-6"/>
                <w:sz w:val="20"/>
              </w:rPr>
              <w:t xml:space="preserve"> </w:t>
            </w:r>
            <w:r>
              <w:rPr>
                <w:sz w:val="20"/>
              </w:rPr>
              <w:t>líquido</w:t>
            </w:r>
            <w:r>
              <w:rPr>
                <w:spacing w:val="-5"/>
                <w:sz w:val="20"/>
              </w:rPr>
              <w:t xml:space="preserve"> </w:t>
            </w:r>
            <w:r w:rsidR="00407F56">
              <w:rPr>
                <w:sz w:val="20"/>
              </w:rPr>
              <w:t>18ml</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spacing w:line="210" w:lineRule="exact"/>
              <w:ind w:left="190" w:right="161"/>
              <w:rPr>
                <w:sz w:val="20"/>
              </w:rPr>
            </w:pPr>
            <w:r>
              <w:rPr>
                <w:sz w:val="20"/>
              </w:rPr>
              <w:t>05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10" w:lineRule="exact"/>
              <w:ind w:right="25"/>
              <w:rPr>
                <w:sz w:val="20"/>
              </w:rPr>
            </w:pPr>
            <w:r>
              <w:rPr>
                <w:sz w:val="20"/>
              </w:rPr>
              <w:t>unidade</w:t>
            </w:r>
          </w:p>
        </w:tc>
      </w:tr>
      <w:tr w:rsidR="00407F56" w:rsidTr="00407F56">
        <w:trPr>
          <w:trHeight w:val="22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50" w:right="28"/>
              <w:rPr>
                <w:sz w:val="20"/>
              </w:rPr>
            </w:pPr>
            <w:r>
              <w:rPr>
                <w:sz w:val="20"/>
              </w:rPr>
              <w:t>Lápis</w:t>
            </w:r>
            <w:r>
              <w:rPr>
                <w:spacing w:val="-4"/>
                <w:sz w:val="20"/>
              </w:rPr>
              <w:t xml:space="preserve"> </w:t>
            </w:r>
            <w:r>
              <w:rPr>
                <w:sz w:val="20"/>
              </w:rPr>
              <w:t>grafite</w:t>
            </w:r>
            <w:r>
              <w:rPr>
                <w:spacing w:val="-2"/>
                <w:sz w:val="20"/>
              </w:rPr>
              <w:t xml:space="preserve"> </w:t>
            </w:r>
            <w:r>
              <w:rPr>
                <w:sz w:val="20"/>
              </w:rPr>
              <w:t>preto</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spacing w:line="210" w:lineRule="exact"/>
              <w:ind w:left="190" w:right="161"/>
              <w:rPr>
                <w:sz w:val="20"/>
              </w:rPr>
            </w:pPr>
            <w:r>
              <w:rPr>
                <w:sz w:val="20"/>
              </w:rPr>
              <w:t>50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10" w:lineRule="exact"/>
              <w:ind w:right="25"/>
              <w:rPr>
                <w:sz w:val="20"/>
              </w:rPr>
            </w:pPr>
            <w:r>
              <w:rPr>
                <w:sz w:val="20"/>
              </w:rPr>
              <w:t>unidade</w:t>
            </w:r>
          </w:p>
        </w:tc>
      </w:tr>
      <w:tr w:rsidR="00407F56" w:rsidTr="00407F56">
        <w:trPr>
          <w:trHeight w:val="459"/>
        </w:trPr>
        <w:tc>
          <w:tcPr>
            <w:tcW w:w="3705" w:type="dxa"/>
            <w:tcBorders>
              <w:top w:val="single" w:sz="6" w:space="0" w:color="000000"/>
              <w:bottom w:val="single" w:sz="6" w:space="0" w:color="000000"/>
              <w:right w:val="single" w:sz="6" w:space="0" w:color="000000"/>
            </w:tcBorders>
            <w:vAlign w:val="center"/>
          </w:tcPr>
          <w:p w:rsidR="00407F56" w:rsidRDefault="00407F56" w:rsidP="00407F56">
            <w:pPr>
              <w:pStyle w:val="TableParagraph"/>
              <w:ind w:left="50" w:right="28"/>
              <w:rPr>
                <w:sz w:val="20"/>
              </w:rPr>
            </w:pPr>
            <w:r>
              <w:rPr>
                <w:sz w:val="20"/>
              </w:rPr>
              <w:t>Elástico</w:t>
            </w:r>
            <w:r>
              <w:rPr>
                <w:spacing w:val="-1"/>
                <w:sz w:val="20"/>
              </w:rPr>
              <w:t xml:space="preserve"> </w:t>
            </w:r>
            <w:r>
              <w:rPr>
                <w:sz w:val="20"/>
              </w:rPr>
              <w:t>25G</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45AA3" w:rsidP="00407F56">
            <w:pPr>
              <w:pStyle w:val="TableParagraph"/>
              <w:ind w:left="190" w:right="161"/>
              <w:rPr>
                <w:sz w:val="20"/>
              </w:rPr>
            </w:pPr>
            <w:r>
              <w:rPr>
                <w:sz w:val="20"/>
              </w:rPr>
              <w:t>05</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spacing w:line="230" w:lineRule="atLeast"/>
              <w:ind w:left="559" w:right="247" w:hanging="256"/>
              <w:rPr>
                <w:sz w:val="20"/>
              </w:rPr>
            </w:pPr>
            <w:r>
              <w:rPr>
                <w:sz w:val="20"/>
              </w:rPr>
              <w:t>caixa com 25</w:t>
            </w:r>
            <w:r>
              <w:rPr>
                <w:spacing w:val="-53"/>
                <w:sz w:val="20"/>
              </w:rPr>
              <w:t xml:space="preserve"> </w:t>
            </w:r>
            <w:r>
              <w:rPr>
                <w:sz w:val="20"/>
              </w:rPr>
              <w:t>gramas</w:t>
            </w:r>
          </w:p>
        </w:tc>
      </w:tr>
      <w:tr w:rsidR="00407F56" w:rsidTr="00407F56">
        <w:trPr>
          <w:trHeight w:val="360"/>
        </w:trPr>
        <w:tc>
          <w:tcPr>
            <w:tcW w:w="3705" w:type="dxa"/>
            <w:tcBorders>
              <w:top w:val="single" w:sz="6" w:space="0" w:color="000000"/>
              <w:bottom w:val="single" w:sz="6" w:space="0" w:color="000000"/>
              <w:right w:val="single" w:sz="6" w:space="0" w:color="000000"/>
            </w:tcBorders>
            <w:vAlign w:val="center"/>
          </w:tcPr>
          <w:p w:rsidR="00407F56" w:rsidRDefault="003B0886" w:rsidP="00407F56">
            <w:pPr>
              <w:pStyle w:val="TableParagraph"/>
              <w:ind w:left="50" w:right="28"/>
              <w:rPr>
                <w:sz w:val="20"/>
              </w:rPr>
            </w:pPr>
            <w:r>
              <w:rPr>
                <w:sz w:val="20"/>
              </w:rPr>
              <w:t>Grampo</w:t>
            </w:r>
            <w:r>
              <w:rPr>
                <w:spacing w:val="-2"/>
                <w:sz w:val="20"/>
              </w:rPr>
              <w:t xml:space="preserve"> </w:t>
            </w:r>
            <w:r>
              <w:rPr>
                <w:sz w:val="20"/>
              </w:rPr>
              <w:t>para</w:t>
            </w:r>
            <w:r>
              <w:rPr>
                <w:spacing w:val="-1"/>
                <w:sz w:val="20"/>
              </w:rPr>
              <w:t xml:space="preserve"> </w:t>
            </w:r>
            <w:r>
              <w:rPr>
                <w:sz w:val="20"/>
              </w:rPr>
              <w:t>grampeador</w:t>
            </w:r>
          </w:p>
        </w:tc>
        <w:tc>
          <w:tcPr>
            <w:tcW w:w="963" w:type="dxa"/>
            <w:tcBorders>
              <w:top w:val="single" w:sz="6" w:space="0" w:color="000000"/>
              <w:left w:val="single" w:sz="6" w:space="0" w:color="000000"/>
              <w:bottom w:val="single" w:sz="6" w:space="0" w:color="000000"/>
              <w:right w:val="single" w:sz="6" w:space="0" w:color="000000"/>
            </w:tcBorders>
            <w:vAlign w:val="center"/>
          </w:tcPr>
          <w:p w:rsidR="00407F56" w:rsidRDefault="00407F56" w:rsidP="00407F56">
            <w:pPr>
              <w:pStyle w:val="TableParagraph"/>
              <w:ind w:left="190" w:right="161"/>
              <w:rPr>
                <w:sz w:val="20"/>
              </w:rPr>
            </w:pPr>
            <w:r>
              <w:rPr>
                <w:sz w:val="20"/>
              </w:rPr>
              <w:t>50</w:t>
            </w:r>
          </w:p>
        </w:tc>
        <w:tc>
          <w:tcPr>
            <w:tcW w:w="1771" w:type="dxa"/>
            <w:tcBorders>
              <w:top w:val="single" w:sz="6" w:space="0" w:color="000000"/>
              <w:left w:val="single" w:sz="6" w:space="0" w:color="000000"/>
              <w:bottom w:val="single" w:sz="6" w:space="0" w:color="000000"/>
            </w:tcBorders>
            <w:vAlign w:val="center"/>
          </w:tcPr>
          <w:p w:rsidR="00407F56" w:rsidRDefault="00407F56" w:rsidP="00407F56">
            <w:pPr>
              <w:pStyle w:val="TableParagraph"/>
              <w:ind w:right="25"/>
              <w:rPr>
                <w:sz w:val="20"/>
              </w:rPr>
            </w:pPr>
            <w:r>
              <w:rPr>
                <w:sz w:val="20"/>
              </w:rPr>
              <w:t>caixa</w:t>
            </w:r>
            <w:r>
              <w:rPr>
                <w:spacing w:val="-1"/>
                <w:sz w:val="20"/>
              </w:rPr>
              <w:t xml:space="preserve"> </w:t>
            </w:r>
            <w:r>
              <w:rPr>
                <w:sz w:val="20"/>
              </w:rPr>
              <w:t>com</w:t>
            </w:r>
            <w:r>
              <w:rPr>
                <w:spacing w:val="-1"/>
                <w:sz w:val="20"/>
              </w:rPr>
              <w:t xml:space="preserve"> </w:t>
            </w:r>
            <w:r>
              <w:rPr>
                <w:sz w:val="20"/>
              </w:rPr>
              <w:t>5.000</w:t>
            </w:r>
          </w:p>
        </w:tc>
      </w:tr>
    </w:tbl>
    <w:p w:rsidR="0057291B" w:rsidRPr="00407F56" w:rsidRDefault="00407F56" w:rsidP="0057291B">
      <w:pPr>
        <w:pStyle w:val="Estilo1"/>
        <w:ind w:left="426" w:firstLine="0"/>
        <w:jc w:val="center"/>
        <w:rPr>
          <w:b/>
          <w:sz w:val="26"/>
          <w:szCs w:val="26"/>
        </w:rPr>
      </w:pPr>
      <w:r w:rsidRPr="00407F56">
        <w:rPr>
          <w:b/>
          <w:sz w:val="26"/>
          <w:szCs w:val="26"/>
        </w:rPr>
        <w:t>ANEXO I</w:t>
      </w:r>
    </w:p>
    <w:p w:rsidR="00407F56" w:rsidRDefault="00407F56"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827E05" w:rsidRDefault="00827E05"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ind w:left="0" w:firstLine="0"/>
        <w:rPr>
          <w:sz w:val="26"/>
          <w:szCs w:val="26"/>
        </w:rPr>
      </w:pPr>
    </w:p>
    <w:p w:rsidR="00A715D0" w:rsidRDefault="00A715D0" w:rsidP="008401B2">
      <w:pPr>
        <w:pStyle w:val="Estilo1"/>
        <w:tabs>
          <w:tab w:val="clear" w:pos="2268"/>
        </w:tabs>
        <w:ind w:left="0" w:firstLine="0"/>
        <w:jc w:val="center"/>
        <w:rPr>
          <w:b/>
          <w:sz w:val="22"/>
          <w:szCs w:val="22"/>
        </w:rPr>
      </w:pPr>
    </w:p>
    <w:bookmarkEnd w:id="1"/>
    <w:p w:rsidR="00407F56" w:rsidRDefault="00407F56" w:rsidP="00BF19ED">
      <w:pPr>
        <w:rPr>
          <w:rFonts w:ascii="Times New Roman" w:hAnsi="Times New Roman" w:cs="Times New Roman"/>
          <w:b/>
          <w:bCs/>
          <w:lang w:eastAsia="pt-BR"/>
        </w:rPr>
      </w:pPr>
    </w:p>
    <w:p w:rsidR="00407F56" w:rsidRDefault="00407F56">
      <w:pPr>
        <w:widowControl/>
        <w:autoSpaceDE/>
        <w:autoSpaceDN/>
        <w:spacing w:after="160" w:line="259" w:lineRule="auto"/>
        <w:rPr>
          <w:rFonts w:ascii="Times New Roman" w:hAnsi="Times New Roman" w:cs="Times New Roman"/>
          <w:b/>
          <w:bCs/>
          <w:lang w:eastAsia="pt-BR"/>
        </w:rPr>
      </w:pPr>
      <w:r>
        <w:rPr>
          <w:rFonts w:ascii="Times New Roman" w:hAnsi="Times New Roman" w:cs="Times New Roman"/>
          <w:b/>
          <w:bCs/>
          <w:lang w:eastAsia="pt-BR"/>
        </w:rPr>
        <w:br w:type="page"/>
      </w:r>
    </w:p>
    <w:tbl>
      <w:tblPr>
        <w:tblStyle w:val="TableNormal"/>
        <w:tblpPr w:leftFromText="141" w:rightFromText="141" w:horzAnchor="margin" w:tblpXSpec="center" w:tblpY="52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20"/>
        <w:gridCol w:w="963"/>
        <w:gridCol w:w="1771"/>
      </w:tblGrid>
      <w:tr w:rsidR="00407F56" w:rsidTr="00407F56">
        <w:trPr>
          <w:trHeight w:val="360"/>
        </w:trPr>
        <w:tc>
          <w:tcPr>
            <w:tcW w:w="3720" w:type="dxa"/>
            <w:tcBorders>
              <w:left w:val="single" w:sz="12" w:space="0" w:color="000000"/>
            </w:tcBorders>
          </w:tcPr>
          <w:p w:rsidR="00407F56" w:rsidRDefault="003B0886" w:rsidP="00407F56">
            <w:pPr>
              <w:pStyle w:val="TableParagraph"/>
              <w:ind w:left="926"/>
              <w:jc w:val="left"/>
              <w:rPr>
                <w:sz w:val="20"/>
              </w:rPr>
            </w:pPr>
            <w:r>
              <w:rPr>
                <w:sz w:val="20"/>
              </w:rPr>
              <w:lastRenderedPageBreak/>
              <w:t>galvanizado</w:t>
            </w:r>
            <w:r w:rsidR="00407F56">
              <w:rPr>
                <w:spacing w:val="-2"/>
                <w:sz w:val="20"/>
              </w:rPr>
              <w:t xml:space="preserve"> </w:t>
            </w:r>
            <w:r w:rsidR="00407F56">
              <w:rPr>
                <w:sz w:val="20"/>
              </w:rPr>
              <w:t>26/6</w:t>
            </w:r>
          </w:p>
        </w:tc>
        <w:tc>
          <w:tcPr>
            <w:tcW w:w="963" w:type="dxa"/>
          </w:tcPr>
          <w:p w:rsidR="00407F56" w:rsidRDefault="00407F56" w:rsidP="00407F56">
            <w:pPr>
              <w:pStyle w:val="TableParagraph"/>
              <w:ind w:left="0"/>
              <w:jc w:val="left"/>
              <w:rPr>
                <w:rFonts w:ascii="Times New Roman"/>
                <w:sz w:val="20"/>
              </w:rPr>
            </w:pPr>
          </w:p>
        </w:tc>
        <w:tc>
          <w:tcPr>
            <w:tcW w:w="1771" w:type="dxa"/>
            <w:tcBorders>
              <w:right w:val="single" w:sz="12" w:space="0" w:color="000000"/>
            </w:tcBorders>
          </w:tcPr>
          <w:p w:rsidR="00407F56" w:rsidRDefault="00407F56" w:rsidP="00407F56">
            <w:pPr>
              <w:pStyle w:val="TableParagraph"/>
              <w:ind w:right="25"/>
              <w:rPr>
                <w:sz w:val="20"/>
              </w:rPr>
            </w:pPr>
            <w:r>
              <w:rPr>
                <w:sz w:val="20"/>
              </w:rPr>
              <w:t>um</w:t>
            </w:r>
          </w:p>
        </w:tc>
      </w:tr>
      <w:tr w:rsidR="00407F56" w:rsidTr="00407F56">
        <w:trPr>
          <w:trHeight w:val="229"/>
        </w:trPr>
        <w:tc>
          <w:tcPr>
            <w:tcW w:w="3720" w:type="dxa"/>
            <w:tcBorders>
              <w:left w:val="single" w:sz="12" w:space="0" w:color="000000"/>
            </w:tcBorders>
          </w:tcPr>
          <w:p w:rsidR="00407F56" w:rsidRDefault="00407F56" w:rsidP="00407F56">
            <w:pPr>
              <w:pStyle w:val="TableParagraph"/>
              <w:spacing w:line="210" w:lineRule="exact"/>
              <w:ind w:left="0" w:right="45"/>
              <w:jc w:val="right"/>
              <w:rPr>
                <w:sz w:val="20"/>
              </w:rPr>
            </w:pPr>
            <w:r>
              <w:rPr>
                <w:sz w:val="20"/>
              </w:rPr>
              <w:t>Fita</w:t>
            </w:r>
            <w:r>
              <w:rPr>
                <w:spacing w:val="-1"/>
                <w:sz w:val="20"/>
              </w:rPr>
              <w:t xml:space="preserve"> </w:t>
            </w:r>
            <w:r>
              <w:rPr>
                <w:sz w:val="20"/>
              </w:rPr>
              <w:t>adesiva</w:t>
            </w:r>
            <w:r>
              <w:rPr>
                <w:spacing w:val="-1"/>
                <w:sz w:val="20"/>
              </w:rPr>
              <w:t xml:space="preserve"> </w:t>
            </w:r>
            <w:r>
              <w:rPr>
                <w:sz w:val="20"/>
              </w:rPr>
              <w:t>transparente</w:t>
            </w:r>
            <w:r>
              <w:rPr>
                <w:spacing w:val="-1"/>
                <w:sz w:val="20"/>
              </w:rPr>
              <w:t xml:space="preserve"> </w:t>
            </w:r>
            <w:r>
              <w:rPr>
                <w:sz w:val="20"/>
              </w:rPr>
              <w:t>45</w:t>
            </w:r>
            <w:r>
              <w:rPr>
                <w:spacing w:val="-2"/>
                <w:sz w:val="20"/>
              </w:rPr>
              <w:t xml:space="preserve"> </w:t>
            </w:r>
            <w:r>
              <w:rPr>
                <w:sz w:val="20"/>
              </w:rPr>
              <w:t>mm</w:t>
            </w:r>
            <w:r>
              <w:rPr>
                <w:spacing w:val="-1"/>
                <w:sz w:val="20"/>
              </w:rPr>
              <w:t xml:space="preserve"> </w:t>
            </w:r>
            <w:r>
              <w:rPr>
                <w:sz w:val="20"/>
              </w:rPr>
              <w:t>x</w:t>
            </w:r>
            <w:r>
              <w:rPr>
                <w:spacing w:val="-1"/>
                <w:sz w:val="20"/>
              </w:rPr>
              <w:t xml:space="preserve"> </w:t>
            </w:r>
            <w:r>
              <w:rPr>
                <w:sz w:val="20"/>
              </w:rPr>
              <w:t>45</w:t>
            </w:r>
            <w:r>
              <w:rPr>
                <w:spacing w:val="-2"/>
                <w:sz w:val="20"/>
              </w:rPr>
              <w:t xml:space="preserve"> </w:t>
            </w:r>
            <w:r>
              <w:rPr>
                <w:sz w:val="20"/>
              </w:rPr>
              <w:t>m</w:t>
            </w:r>
          </w:p>
        </w:tc>
        <w:tc>
          <w:tcPr>
            <w:tcW w:w="963" w:type="dxa"/>
          </w:tcPr>
          <w:p w:rsidR="00407F56" w:rsidRDefault="00407F56" w:rsidP="00407F56">
            <w:pPr>
              <w:pStyle w:val="TableParagraph"/>
              <w:spacing w:line="210" w:lineRule="exact"/>
              <w:ind w:left="377"/>
              <w:jc w:val="left"/>
              <w:rPr>
                <w:sz w:val="20"/>
              </w:rPr>
            </w:pPr>
            <w:r>
              <w:rPr>
                <w:sz w:val="20"/>
              </w:rPr>
              <w:t>10</w:t>
            </w:r>
          </w:p>
        </w:tc>
        <w:tc>
          <w:tcPr>
            <w:tcW w:w="1771" w:type="dxa"/>
            <w:tcBorders>
              <w:right w:val="single" w:sz="12" w:space="0" w:color="000000"/>
            </w:tcBorders>
          </w:tcPr>
          <w:p w:rsidR="00407F56" w:rsidRDefault="00407F56" w:rsidP="00407F56">
            <w:pPr>
              <w:pStyle w:val="TableParagraph"/>
              <w:spacing w:line="210" w:lineRule="exact"/>
              <w:ind w:right="25"/>
              <w:rPr>
                <w:sz w:val="20"/>
              </w:rPr>
            </w:pPr>
            <w:r>
              <w:rPr>
                <w:sz w:val="20"/>
              </w:rPr>
              <w:t>unidade</w:t>
            </w:r>
          </w:p>
        </w:tc>
      </w:tr>
      <w:tr w:rsidR="00407F56" w:rsidTr="00407F56">
        <w:trPr>
          <w:trHeight w:val="459"/>
        </w:trPr>
        <w:tc>
          <w:tcPr>
            <w:tcW w:w="3720" w:type="dxa"/>
            <w:tcBorders>
              <w:left w:val="single" w:sz="12" w:space="0" w:color="000000"/>
            </w:tcBorders>
          </w:tcPr>
          <w:p w:rsidR="00407F56" w:rsidRDefault="003B0886" w:rsidP="00407F56">
            <w:pPr>
              <w:pStyle w:val="TableParagraph"/>
              <w:spacing w:line="230" w:lineRule="atLeast"/>
              <w:ind w:left="120" w:right="51" w:hanging="29"/>
              <w:jc w:val="left"/>
              <w:rPr>
                <w:sz w:val="20"/>
              </w:rPr>
            </w:pPr>
            <w:r>
              <w:rPr>
                <w:sz w:val="20"/>
              </w:rPr>
              <w:t>Papel para impressão laser na</w:t>
            </w:r>
            <w:r>
              <w:rPr>
                <w:spacing w:val="-53"/>
                <w:sz w:val="20"/>
              </w:rPr>
              <w:t xml:space="preserve"> </w:t>
            </w:r>
            <w:r>
              <w:rPr>
                <w:sz w:val="20"/>
              </w:rPr>
              <w:t>cor</w:t>
            </w:r>
            <w:r>
              <w:rPr>
                <w:spacing w:val="-3"/>
                <w:sz w:val="20"/>
              </w:rPr>
              <w:t xml:space="preserve"> </w:t>
            </w:r>
            <w:r>
              <w:rPr>
                <w:sz w:val="20"/>
              </w:rPr>
              <w:t>branca</w:t>
            </w:r>
            <w:r>
              <w:rPr>
                <w:spacing w:val="-2"/>
                <w:sz w:val="20"/>
              </w:rPr>
              <w:t xml:space="preserve"> </w:t>
            </w:r>
            <w:r>
              <w:rPr>
                <w:sz w:val="20"/>
              </w:rPr>
              <w:t>formato</w:t>
            </w:r>
            <w:r w:rsidR="00407F56">
              <w:rPr>
                <w:spacing w:val="-2"/>
                <w:sz w:val="20"/>
              </w:rPr>
              <w:t xml:space="preserve"> </w:t>
            </w:r>
            <w:r w:rsidR="00407F56">
              <w:rPr>
                <w:sz w:val="20"/>
              </w:rPr>
              <w:t>A3</w:t>
            </w:r>
            <w:r w:rsidR="00407F56">
              <w:rPr>
                <w:spacing w:val="-2"/>
                <w:sz w:val="20"/>
              </w:rPr>
              <w:t xml:space="preserve"> </w:t>
            </w:r>
            <w:r w:rsidR="00407F56">
              <w:rPr>
                <w:sz w:val="20"/>
              </w:rPr>
              <w:t>75gr/m2</w:t>
            </w:r>
          </w:p>
        </w:tc>
        <w:tc>
          <w:tcPr>
            <w:tcW w:w="963" w:type="dxa"/>
          </w:tcPr>
          <w:p w:rsidR="00407F56" w:rsidRDefault="00445AA3" w:rsidP="007408C4">
            <w:pPr>
              <w:pStyle w:val="TableParagraph"/>
              <w:rPr>
                <w:sz w:val="20"/>
              </w:rPr>
            </w:pPr>
            <w:r>
              <w:rPr>
                <w:sz w:val="20"/>
              </w:rPr>
              <w:t>0</w:t>
            </w:r>
            <w:r w:rsidR="00407F56">
              <w:rPr>
                <w:sz w:val="20"/>
              </w:rPr>
              <w:t>1</w:t>
            </w:r>
          </w:p>
        </w:tc>
        <w:tc>
          <w:tcPr>
            <w:tcW w:w="1771" w:type="dxa"/>
            <w:tcBorders>
              <w:right w:val="single" w:sz="12" w:space="0" w:color="000000"/>
            </w:tcBorders>
          </w:tcPr>
          <w:p w:rsidR="00407F56" w:rsidRDefault="00407F56" w:rsidP="00407F56">
            <w:pPr>
              <w:pStyle w:val="TableParagraph"/>
              <w:ind w:right="25"/>
              <w:rPr>
                <w:sz w:val="20"/>
              </w:rPr>
            </w:pPr>
            <w:r>
              <w:rPr>
                <w:sz w:val="20"/>
              </w:rPr>
              <w:t>cx</w:t>
            </w:r>
            <w:r>
              <w:rPr>
                <w:spacing w:val="-1"/>
                <w:sz w:val="20"/>
              </w:rPr>
              <w:t xml:space="preserve"> </w:t>
            </w:r>
            <w:r>
              <w:rPr>
                <w:sz w:val="20"/>
              </w:rPr>
              <w:t>com 10</w:t>
            </w:r>
            <w:r>
              <w:rPr>
                <w:spacing w:val="-1"/>
                <w:sz w:val="20"/>
              </w:rPr>
              <w:t xml:space="preserve"> </w:t>
            </w:r>
            <w:r>
              <w:rPr>
                <w:sz w:val="20"/>
              </w:rPr>
              <w:t>resmas</w:t>
            </w:r>
          </w:p>
        </w:tc>
      </w:tr>
      <w:tr w:rsidR="00407F56" w:rsidTr="00407F56">
        <w:trPr>
          <w:trHeight w:val="459"/>
        </w:trPr>
        <w:tc>
          <w:tcPr>
            <w:tcW w:w="3720" w:type="dxa"/>
            <w:tcBorders>
              <w:left w:val="single" w:sz="12" w:space="0" w:color="000000"/>
            </w:tcBorders>
          </w:tcPr>
          <w:p w:rsidR="00407F56" w:rsidRDefault="003B0886" w:rsidP="00407F56">
            <w:pPr>
              <w:pStyle w:val="TableParagraph"/>
              <w:spacing w:line="230" w:lineRule="atLeast"/>
              <w:ind w:left="120" w:right="51" w:hanging="29"/>
              <w:jc w:val="left"/>
              <w:rPr>
                <w:sz w:val="20"/>
              </w:rPr>
            </w:pPr>
            <w:r>
              <w:rPr>
                <w:sz w:val="20"/>
              </w:rPr>
              <w:t>Papel para impressão laser na</w:t>
            </w:r>
            <w:r>
              <w:rPr>
                <w:spacing w:val="-53"/>
                <w:sz w:val="20"/>
              </w:rPr>
              <w:t xml:space="preserve"> </w:t>
            </w:r>
            <w:r>
              <w:rPr>
                <w:sz w:val="20"/>
              </w:rPr>
              <w:t>cor</w:t>
            </w:r>
            <w:r>
              <w:rPr>
                <w:spacing w:val="-3"/>
                <w:sz w:val="20"/>
              </w:rPr>
              <w:t xml:space="preserve"> </w:t>
            </w:r>
            <w:r>
              <w:rPr>
                <w:sz w:val="20"/>
              </w:rPr>
              <w:t>branca</w:t>
            </w:r>
            <w:r>
              <w:rPr>
                <w:spacing w:val="-2"/>
                <w:sz w:val="20"/>
              </w:rPr>
              <w:t xml:space="preserve"> </w:t>
            </w:r>
            <w:r>
              <w:rPr>
                <w:sz w:val="20"/>
              </w:rPr>
              <w:t>formato</w:t>
            </w:r>
            <w:r>
              <w:rPr>
                <w:spacing w:val="-2"/>
                <w:sz w:val="20"/>
              </w:rPr>
              <w:t xml:space="preserve"> </w:t>
            </w:r>
            <w:r w:rsidR="00407F56">
              <w:rPr>
                <w:sz w:val="20"/>
              </w:rPr>
              <w:t>A4</w:t>
            </w:r>
            <w:r w:rsidR="00407F56">
              <w:rPr>
                <w:spacing w:val="-2"/>
                <w:sz w:val="20"/>
              </w:rPr>
              <w:t xml:space="preserve"> </w:t>
            </w:r>
            <w:r w:rsidR="00407F56">
              <w:rPr>
                <w:sz w:val="20"/>
              </w:rPr>
              <w:t>75gr/m2</w:t>
            </w:r>
          </w:p>
        </w:tc>
        <w:tc>
          <w:tcPr>
            <w:tcW w:w="963" w:type="dxa"/>
          </w:tcPr>
          <w:p w:rsidR="00407F56" w:rsidRDefault="00407F56" w:rsidP="00407F56">
            <w:pPr>
              <w:pStyle w:val="TableParagraph"/>
              <w:ind w:left="377"/>
              <w:jc w:val="left"/>
              <w:rPr>
                <w:sz w:val="20"/>
              </w:rPr>
            </w:pPr>
            <w:r>
              <w:rPr>
                <w:sz w:val="20"/>
              </w:rPr>
              <w:t>30</w:t>
            </w:r>
          </w:p>
        </w:tc>
        <w:tc>
          <w:tcPr>
            <w:tcW w:w="1771" w:type="dxa"/>
            <w:tcBorders>
              <w:right w:val="single" w:sz="12" w:space="0" w:color="000000"/>
            </w:tcBorders>
          </w:tcPr>
          <w:p w:rsidR="00407F56" w:rsidRDefault="00407F56" w:rsidP="00407F56">
            <w:pPr>
              <w:pStyle w:val="TableParagraph"/>
              <w:ind w:right="25"/>
              <w:rPr>
                <w:sz w:val="20"/>
              </w:rPr>
            </w:pPr>
            <w:r>
              <w:rPr>
                <w:sz w:val="20"/>
              </w:rPr>
              <w:t>cx</w:t>
            </w:r>
            <w:r>
              <w:rPr>
                <w:spacing w:val="-1"/>
                <w:sz w:val="20"/>
              </w:rPr>
              <w:t xml:space="preserve"> </w:t>
            </w:r>
            <w:r>
              <w:rPr>
                <w:sz w:val="20"/>
              </w:rPr>
              <w:t>com 10</w:t>
            </w:r>
            <w:r>
              <w:rPr>
                <w:spacing w:val="-1"/>
                <w:sz w:val="20"/>
              </w:rPr>
              <w:t xml:space="preserve"> </w:t>
            </w:r>
            <w:r>
              <w:rPr>
                <w:sz w:val="20"/>
              </w:rPr>
              <w:t>resmas</w:t>
            </w:r>
          </w:p>
        </w:tc>
      </w:tr>
      <w:tr w:rsidR="00407F56" w:rsidTr="00407F56">
        <w:trPr>
          <w:trHeight w:val="229"/>
        </w:trPr>
        <w:tc>
          <w:tcPr>
            <w:tcW w:w="3720" w:type="dxa"/>
            <w:tcBorders>
              <w:left w:val="single" w:sz="12" w:space="0" w:color="000000"/>
            </w:tcBorders>
          </w:tcPr>
          <w:p w:rsidR="00407F56" w:rsidRDefault="003B0886" w:rsidP="00407F56">
            <w:pPr>
              <w:pStyle w:val="TableParagraph"/>
              <w:spacing w:line="210" w:lineRule="exact"/>
              <w:ind w:left="898"/>
              <w:jc w:val="left"/>
              <w:rPr>
                <w:sz w:val="20"/>
              </w:rPr>
            </w:pPr>
            <w:r>
              <w:rPr>
                <w:sz w:val="20"/>
              </w:rPr>
              <w:t xml:space="preserve">Pilha alcalina </w:t>
            </w:r>
            <w:r w:rsidR="00935029">
              <w:rPr>
                <w:sz w:val="20"/>
              </w:rPr>
              <w:t xml:space="preserve">1,5V </w:t>
            </w:r>
            <w:r w:rsidR="00407F56">
              <w:rPr>
                <w:sz w:val="20"/>
              </w:rPr>
              <w:t>AA</w:t>
            </w:r>
          </w:p>
        </w:tc>
        <w:tc>
          <w:tcPr>
            <w:tcW w:w="963" w:type="dxa"/>
          </w:tcPr>
          <w:p w:rsidR="00407F56" w:rsidRDefault="00407F56" w:rsidP="00407F56">
            <w:pPr>
              <w:pStyle w:val="TableParagraph"/>
              <w:spacing w:line="210" w:lineRule="exact"/>
              <w:ind w:left="377"/>
              <w:jc w:val="left"/>
              <w:rPr>
                <w:sz w:val="20"/>
              </w:rPr>
            </w:pPr>
            <w:r>
              <w:rPr>
                <w:sz w:val="20"/>
              </w:rPr>
              <w:t>36</w:t>
            </w:r>
          </w:p>
        </w:tc>
        <w:tc>
          <w:tcPr>
            <w:tcW w:w="1771" w:type="dxa"/>
            <w:tcBorders>
              <w:right w:val="single" w:sz="12" w:space="0" w:color="000000"/>
            </w:tcBorders>
          </w:tcPr>
          <w:p w:rsidR="00407F56" w:rsidRDefault="00407F56" w:rsidP="00407F56">
            <w:pPr>
              <w:pStyle w:val="TableParagraph"/>
              <w:spacing w:line="210" w:lineRule="exact"/>
              <w:ind w:right="25"/>
              <w:rPr>
                <w:sz w:val="20"/>
              </w:rPr>
            </w:pPr>
            <w:r>
              <w:rPr>
                <w:sz w:val="20"/>
              </w:rPr>
              <w:t>unidade</w:t>
            </w:r>
          </w:p>
        </w:tc>
      </w:tr>
      <w:tr w:rsidR="00407F56" w:rsidTr="00407F56">
        <w:trPr>
          <w:trHeight w:val="229"/>
        </w:trPr>
        <w:tc>
          <w:tcPr>
            <w:tcW w:w="3720" w:type="dxa"/>
            <w:tcBorders>
              <w:left w:val="single" w:sz="12" w:space="0" w:color="000000"/>
            </w:tcBorders>
          </w:tcPr>
          <w:p w:rsidR="00407F56" w:rsidRDefault="003B0886" w:rsidP="00407F56">
            <w:pPr>
              <w:pStyle w:val="TableParagraph"/>
              <w:spacing w:line="210" w:lineRule="exact"/>
              <w:ind w:left="831"/>
              <w:jc w:val="left"/>
              <w:rPr>
                <w:sz w:val="20"/>
              </w:rPr>
            </w:pPr>
            <w:r>
              <w:rPr>
                <w:sz w:val="20"/>
              </w:rPr>
              <w:t xml:space="preserve">Pilha alcalina </w:t>
            </w:r>
            <w:r w:rsidR="00935029">
              <w:rPr>
                <w:sz w:val="20"/>
              </w:rPr>
              <w:t xml:space="preserve">1,5V </w:t>
            </w:r>
            <w:r w:rsidR="00407F56">
              <w:rPr>
                <w:sz w:val="20"/>
              </w:rPr>
              <w:t>AAA</w:t>
            </w:r>
          </w:p>
        </w:tc>
        <w:tc>
          <w:tcPr>
            <w:tcW w:w="963" w:type="dxa"/>
          </w:tcPr>
          <w:p w:rsidR="00407F56" w:rsidRDefault="00407F56" w:rsidP="00407F56">
            <w:pPr>
              <w:pStyle w:val="TableParagraph"/>
              <w:spacing w:line="210" w:lineRule="exact"/>
              <w:ind w:left="377"/>
              <w:jc w:val="left"/>
              <w:rPr>
                <w:sz w:val="20"/>
              </w:rPr>
            </w:pPr>
            <w:r>
              <w:rPr>
                <w:sz w:val="20"/>
              </w:rPr>
              <w:t>36</w:t>
            </w:r>
          </w:p>
        </w:tc>
        <w:tc>
          <w:tcPr>
            <w:tcW w:w="1771" w:type="dxa"/>
            <w:tcBorders>
              <w:right w:val="single" w:sz="12" w:space="0" w:color="000000"/>
            </w:tcBorders>
          </w:tcPr>
          <w:p w:rsidR="00407F56" w:rsidRDefault="00407F56" w:rsidP="00407F56">
            <w:pPr>
              <w:pStyle w:val="TableParagraph"/>
              <w:spacing w:line="210" w:lineRule="exact"/>
              <w:ind w:right="25"/>
              <w:rPr>
                <w:sz w:val="20"/>
              </w:rPr>
            </w:pPr>
            <w:r>
              <w:rPr>
                <w:sz w:val="20"/>
              </w:rPr>
              <w:t>unidade</w:t>
            </w:r>
          </w:p>
        </w:tc>
      </w:tr>
      <w:tr w:rsidR="00407F56" w:rsidTr="00407F56">
        <w:trPr>
          <w:trHeight w:val="229"/>
        </w:trPr>
        <w:tc>
          <w:tcPr>
            <w:tcW w:w="3720" w:type="dxa"/>
            <w:tcBorders>
              <w:left w:val="single" w:sz="12" w:space="0" w:color="000000"/>
            </w:tcBorders>
          </w:tcPr>
          <w:p w:rsidR="00407F56" w:rsidRDefault="003B0886" w:rsidP="00407F56">
            <w:pPr>
              <w:pStyle w:val="TableParagraph"/>
              <w:spacing w:line="210" w:lineRule="exact"/>
              <w:ind w:left="959"/>
              <w:jc w:val="left"/>
              <w:rPr>
                <w:sz w:val="20"/>
              </w:rPr>
            </w:pPr>
            <w:r>
              <w:rPr>
                <w:sz w:val="20"/>
              </w:rPr>
              <w:t>Pasta suspensa</w:t>
            </w:r>
          </w:p>
        </w:tc>
        <w:tc>
          <w:tcPr>
            <w:tcW w:w="963" w:type="dxa"/>
          </w:tcPr>
          <w:p w:rsidR="00407F56" w:rsidRDefault="00445AA3" w:rsidP="00407F56">
            <w:pPr>
              <w:pStyle w:val="TableParagraph"/>
              <w:spacing w:line="210" w:lineRule="exact"/>
              <w:ind w:left="377"/>
              <w:jc w:val="left"/>
              <w:rPr>
                <w:sz w:val="20"/>
              </w:rPr>
            </w:pPr>
            <w:r>
              <w:rPr>
                <w:sz w:val="20"/>
              </w:rPr>
              <w:t>30</w:t>
            </w:r>
          </w:p>
        </w:tc>
        <w:tc>
          <w:tcPr>
            <w:tcW w:w="1771" w:type="dxa"/>
            <w:tcBorders>
              <w:right w:val="single" w:sz="12" w:space="0" w:color="000000"/>
            </w:tcBorders>
          </w:tcPr>
          <w:p w:rsidR="00407F56" w:rsidRDefault="00407F56" w:rsidP="00407F56">
            <w:pPr>
              <w:pStyle w:val="TableParagraph"/>
              <w:spacing w:line="210" w:lineRule="exact"/>
              <w:ind w:right="25"/>
              <w:rPr>
                <w:sz w:val="20"/>
              </w:rPr>
            </w:pPr>
            <w:r>
              <w:rPr>
                <w:sz w:val="20"/>
              </w:rPr>
              <w:t>unidade</w:t>
            </w:r>
          </w:p>
        </w:tc>
      </w:tr>
      <w:tr w:rsidR="00407F56" w:rsidTr="00407F56">
        <w:trPr>
          <w:trHeight w:val="689"/>
        </w:trPr>
        <w:tc>
          <w:tcPr>
            <w:tcW w:w="3720" w:type="dxa"/>
            <w:tcBorders>
              <w:left w:val="single" w:sz="12" w:space="0" w:color="000000"/>
            </w:tcBorders>
          </w:tcPr>
          <w:p w:rsidR="00407F56" w:rsidRDefault="003B0886" w:rsidP="00407F56">
            <w:pPr>
              <w:pStyle w:val="TableParagraph"/>
              <w:spacing w:line="230" w:lineRule="atLeast"/>
              <w:ind w:left="51" w:right="27"/>
              <w:rPr>
                <w:sz w:val="20"/>
              </w:rPr>
            </w:pPr>
            <w:r>
              <w:rPr>
                <w:sz w:val="20"/>
              </w:rPr>
              <w:t>Pasta em papelão para arquivo</w:t>
            </w:r>
            <w:r>
              <w:rPr>
                <w:spacing w:val="-54"/>
                <w:sz w:val="20"/>
              </w:rPr>
              <w:t xml:space="preserve"> </w:t>
            </w:r>
            <w:r>
              <w:rPr>
                <w:sz w:val="20"/>
              </w:rPr>
              <w:t>com fixador em plastico cor</w:t>
            </w:r>
            <w:r>
              <w:rPr>
                <w:spacing w:val="1"/>
                <w:sz w:val="20"/>
              </w:rPr>
              <w:t xml:space="preserve"> </w:t>
            </w:r>
            <w:r>
              <w:rPr>
                <w:sz w:val="20"/>
              </w:rPr>
              <w:t>azul</w:t>
            </w:r>
          </w:p>
        </w:tc>
        <w:tc>
          <w:tcPr>
            <w:tcW w:w="963" w:type="dxa"/>
          </w:tcPr>
          <w:p w:rsidR="00407F56" w:rsidRDefault="00407F56" w:rsidP="00407F56">
            <w:pPr>
              <w:pStyle w:val="TableParagraph"/>
              <w:ind w:left="377"/>
              <w:jc w:val="left"/>
              <w:rPr>
                <w:sz w:val="20"/>
              </w:rPr>
            </w:pPr>
            <w:r>
              <w:rPr>
                <w:sz w:val="20"/>
              </w:rPr>
              <w:t>30</w:t>
            </w:r>
          </w:p>
        </w:tc>
        <w:tc>
          <w:tcPr>
            <w:tcW w:w="1771" w:type="dxa"/>
            <w:tcBorders>
              <w:right w:val="single" w:sz="12" w:space="0" w:color="000000"/>
            </w:tcBorders>
          </w:tcPr>
          <w:p w:rsidR="00407F56" w:rsidRDefault="00407F56" w:rsidP="00407F56">
            <w:pPr>
              <w:pStyle w:val="TableParagraph"/>
              <w:ind w:right="25"/>
              <w:rPr>
                <w:sz w:val="20"/>
              </w:rPr>
            </w:pPr>
            <w:r>
              <w:rPr>
                <w:sz w:val="20"/>
              </w:rPr>
              <w:t>unidade</w:t>
            </w:r>
          </w:p>
        </w:tc>
      </w:tr>
      <w:tr w:rsidR="00407F56" w:rsidTr="00407F56">
        <w:trPr>
          <w:trHeight w:val="459"/>
        </w:trPr>
        <w:tc>
          <w:tcPr>
            <w:tcW w:w="3720" w:type="dxa"/>
            <w:tcBorders>
              <w:left w:val="single" w:sz="12" w:space="0" w:color="000000"/>
            </w:tcBorders>
          </w:tcPr>
          <w:p w:rsidR="00407F56" w:rsidRDefault="003B0886" w:rsidP="00407F56">
            <w:pPr>
              <w:pStyle w:val="TableParagraph"/>
              <w:spacing w:line="230" w:lineRule="atLeast"/>
              <w:ind w:left="765" w:right="79" w:hanging="645"/>
              <w:jc w:val="left"/>
              <w:rPr>
                <w:sz w:val="20"/>
              </w:rPr>
            </w:pPr>
            <w:r>
              <w:rPr>
                <w:sz w:val="20"/>
              </w:rPr>
              <w:t>Tesoura de aço inox com cabo</w:t>
            </w:r>
            <w:r>
              <w:rPr>
                <w:spacing w:val="-53"/>
                <w:sz w:val="20"/>
              </w:rPr>
              <w:t xml:space="preserve"> </w:t>
            </w:r>
            <w:r>
              <w:rPr>
                <w:sz w:val="20"/>
              </w:rPr>
              <w:t>platico</w:t>
            </w:r>
            <w:r>
              <w:rPr>
                <w:spacing w:val="-1"/>
                <w:sz w:val="20"/>
              </w:rPr>
              <w:t xml:space="preserve"> </w:t>
            </w:r>
            <w:r>
              <w:rPr>
                <w:sz w:val="20"/>
              </w:rPr>
              <w:t>preto</w:t>
            </w:r>
            <w:r>
              <w:rPr>
                <w:spacing w:val="-1"/>
                <w:sz w:val="20"/>
              </w:rPr>
              <w:t xml:space="preserve"> </w:t>
            </w:r>
            <w:r>
              <w:rPr>
                <w:sz w:val="20"/>
              </w:rPr>
              <w:t>21cm</w:t>
            </w:r>
          </w:p>
        </w:tc>
        <w:tc>
          <w:tcPr>
            <w:tcW w:w="963" w:type="dxa"/>
          </w:tcPr>
          <w:p w:rsidR="00407F56" w:rsidRDefault="00445AA3" w:rsidP="00407F56">
            <w:pPr>
              <w:pStyle w:val="TableParagraph"/>
              <w:ind w:left="433"/>
              <w:jc w:val="left"/>
              <w:rPr>
                <w:sz w:val="20"/>
              </w:rPr>
            </w:pPr>
            <w:r>
              <w:rPr>
                <w:sz w:val="20"/>
              </w:rPr>
              <w:t>03</w:t>
            </w:r>
          </w:p>
        </w:tc>
        <w:tc>
          <w:tcPr>
            <w:tcW w:w="1771" w:type="dxa"/>
            <w:tcBorders>
              <w:right w:val="single" w:sz="12" w:space="0" w:color="000000"/>
            </w:tcBorders>
          </w:tcPr>
          <w:p w:rsidR="00407F56" w:rsidRDefault="00407F56" w:rsidP="00407F56">
            <w:pPr>
              <w:pStyle w:val="TableParagraph"/>
              <w:ind w:right="25"/>
              <w:rPr>
                <w:sz w:val="20"/>
              </w:rPr>
            </w:pPr>
            <w:r>
              <w:rPr>
                <w:sz w:val="20"/>
              </w:rPr>
              <w:t>unidade</w:t>
            </w:r>
          </w:p>
        </w:tc>
      </w:tr>
      <w:tr w:rsidR="00407F56" w:rsidTr="00407F56">
        <w:trPr>
          <w:trHeight w:val="459"/>
        </w:trPr>
        <w:tc>
          <w:tcPr>
            <w:tcW w:w="3720" w:type="dxa"/>
            <w:tcBorders>
              <w:left w:val="single" w:sz="12" w:space="0" w:color="000000"/>
            </w:tcBorders>
          </w:tcPr>
          <w:p w:rsidR="00407F56" w:rsidRDefault="003B0886" w:rsidP="00407F56">
            <w:pPr>
              <w:pStyle w:val="TableParagraph"/>
              <w:spacing w:line="230" w:lineRule="atLeast"/>
              <w:ind w:left="1609" w:right="74" w:hanging="1495"/>
              <w:jc w:val="left"/>
              <w:rPr>
                <w:sz w:val="20"/>
              </w:rPr>
            </w:pPr>
            <w:r>
              <w:rPr>
                <w:sz w:val="20"/>
              </w:rPr>
              <w:t>Limpador para quadro branco</w:t>
            </w:r>
            <w:r>
              <w:rPr>
                <w:spacing w:val="-53"/>
                <w:sz w:val="20"/>
              </w:rPr>
              <w:t xml:space="preserve"> </w:t>
            </w:r>
            <w:r>
              <w:rPr>
                <w:sz w:val="20"/>
              </w:rPr>
              <w:t>60ml</w:t>
            </w:r>
          </w:p>
        </w:tc>
        <w:tc>
          <w:tcPr>
            <w:tcW w:w="963" w:type="dxa"/>
          </w:tcPr>
          <w:p w:rsidR="00407F56" w:rsidRDefault="00445AA3" w:rsidP="00407F56">
            <w:pPr>
              <w:pStyle w:val="TableParagraph"/>
              <w:ind w:left="433"/>
              <w:jc w:val="left"/>
              <w:rPr>
                <w:sz w:val="20"/>
              </w:rPr>
            </w:pPr>
            <w:r>
              <w:rPr>
                <w:sz w:val="20"/>
              </w:rPr>
              <w:t>0</w:t>
            </w:r>
            <w:r w:rsidR="00407F56">
              <w:rPr>
                <w:sz w:val="20"/>
              </w:rPr>
              <w:t>5</w:t>
            </w:r>
          </w:p>
        </w:tc>
        <w:tc>
          <w:tcPr>
            <w:tcW w:w="1771" w:type="dxa"/>
            <w:tcBorders>
              <w:right w:val="single" w:sz="12" w:space="0" w:color="000000"/>
            </w:tcBorders>
          </w:tcPr>
          <w:p w:rsidR="00407F56" w:rsidRDefault="00407F56" w:rsidP="00407F56">
            <w:pPr>
              <w:pStyle w:val="TableParagraph"/>
              <w:ind w:right="25"/>
              <w:rPr>
                <w:sz w:val="20"/>
              </w:rPr>
            </w:pPr>
            <w:r>
              <w:rPr>
                <w:sz w:val="20"/>
              </w:rPr>
              <w:t>unidade</w:t>
            </w:r>
          </w:p>
        </w:tc>
      </w:tr>
      <w:tr w:rsidR="00407F56" w:rsidTr="00407F56">
        <w:trPr>
          <w:trHeight w:val="360"/>
        </w:trPr>
        <w:tc>
          <w:tcPr>
            <w:tcW w:w="3720" w:type="dxa"/>
            <w:tcBorders>
              <w:left w:val="single" w:sz="12" w:space="0" w:color="000000"/>
            </w:tcBorders>
          </w:tcPr>
          <w:p w:rsidR="00407F56" w:rsidRDefault="003B0886" w:rsidP="00407F56">
            <w:pPr>
              <w:pStyle w:val="TableParagraph"/>
              <w:ind w:left="0" w:right="96"/>
              <w:jc w:val="right"/>
              <w:rPr>
                <w:sz w:val="20"/>
              </w:rPr>
            </w:pPr>
            <w:r>
              <w:rPr>
                <w:sz w:val="20"/>
              </w:rPr>
              <w:t>Saco</w:t>
            </w:r>
            <w:r>
              <w:rPr>
                <w:spacing w:val="-2"/>
                <w:sz w:val="20"/>
              </w:rPr>
              <w:t xml:space="preserve"> </w:t>
            </w:r>
            <w:r>
              <w:rPr>
                <w:sz w:val="20"/>
              </w:rPr>
              <w:t>plastico</w:t>
            </w:r>
            <w:r>
              <w:rPr>
                <w:spacing w:val="-2"/>
                <w:sz w:val="20"/>
              </w:rPr>
              <w:t xml:space="preserve"> </w:t>
            </w:r>
            <w:r>
              <w:rPr>
                <w:sz w:val="20"/>
              </w:rPr>
              <w:t>oficio</w:t>
            </w:r>
            <w:r>
              <w:rPr>
                <w:spacing w:val="-1"/>
                <w:sz w:val="20"/>
              </w:rPr>
              <w:t xml:space="preserve"> </w:t>
            </w:r>
            <w:r>
              <w:rPr>
                <w:sz w:val="20"/>
              </w:rPr>
              <w:t>c/4</w:t>
            </w:r>
            <w:r>
              <w:rPr>
                <w:spacing w:val="-2"/>
                <w:sz w:val="20"/>
              </w:rPr>
              <w:t xml:space="preserve"> </w:t>
            </w:r>
            <w:r>
              <w:rPr>
                <w:sz w:val="20"/>
              </w:rPr>
              <w:t>furos</w:t>
            </w:r>
          </w:p>
        </w:tc>
        <w:tc>
          <w:tcPr>
            <w:tcW w:w="963" w:type="dxa"/>
          </w:tcPr>
          <w:p w:rsidR="00407F56" w:rsidRDefault="00445AA3" w:rsidP="00407F56">
            <w:pPr>
              <w:pStyle w:val="TableParagraph"/>
              <w:ind w:left="433"/>
              <w:jc w:val="left"/>
              <w:rPr>
                <w:sz w:val="20"/>
              </w:rPr>
            </w:pPr>
            <w:r>
              <w:rPr>
                <w:sz w:val="20"/>
              </w:rPr>
              <w:t>0</w:t>
            </w:r>
            <w:r w:rsidR="00407F56">
              <w:rPr>
                <w:sz w:val="20"/>
              </w:rPr>
              <w:t>6</w:t>
            </w:r>
          </w:p>
        </w:tc>
        <w:tc>
          <w:tcPr>
            <w:tcW w:w="1771" w:type="dxa"/>
            <w:tcBorders>
              <w:right w:val="single" w:sz="12" w:space="0" w:color="000000"/>
            </w:tcBorders>
          </w:tcPr>
          <w:p w:rsidR="00407F56" w:rsidRDefault="00407F56" w:rsidP="00407F56">
            <w:pPr>
              <w:pStyle w:val="TableParagraph"/>
              <w:ind w:right="25"/>
              <w:rPr>
                <w:sz w:val="20"/>
              </w:rPr>
            </w:pPr>
            <w:r>
              <w:rPr>
                <w:sz w:val="20"/>
              </w:rPr>
              <w:t>pacotes</w:t>
            </w:r>
            <w:r>
              <w:rPr>
                <w:spacing w:val="-4"/>
                <w:sz w:val="20"/>
              </w:rPr>
              <w:t xml:space="preserve"> </w:t>
            </w:r>
            <w:r>
              <w:rPr>
                <w:sz w:val="20"/>
              </w:rPr>
              <w:t>c/</w:t>
            </w:r>
            <w:r>
              <w:rPr>
                <w:spacing w:val="-3"/>
                <w:sz w:val="20"/>
              </w:rPr>
              <w:t xml:space="preserve"> </w:t>
            </w:r>
            <w:r>
              <w:rPr>
                <w:sz w:val="20"/>
              </w:rPr>
              <w:t>100</w:t>
            </w:r>
          </w:p>
        </w:tc>
      </w:tr>
      <w:tr w:rsidR="00407F56" w:rsidTr="00407F56">
        <w:trPr>
          <w:trHeight w:val="229"/>
        </w:trPr>
        <w:tc>
          <w:tcPr>
            <w:tcW w:w="3720" w:type="dxa"/>
            <w:tcBorders>
              <w:left w:val="single" w:sz="12" w:space="0" w:color="000000"/>
            </w:tcBorders>
          </w:tcPr>
          <w:p w:rsidR="00407F56" w:rsidRDefault="003B0886" w:rsidP="00407F56">
            <w:pPr>
              <w:pStyle w:val="TableParagraph"/>
              <w:spacing w:line="210" w:lineRule="exact"/>
              <w:ind w:left="709"/>
              <w:jc w:val="left"/>
              <w:rPr>
                <w:sz w:val="20"/>
              </w:rPr>
            </w:pPr>
            <w:r>
              <w:rPr>
                <w:sz w:val="20"/>
              </w:rPr>
              <w:t>Pasta</w:t>
            </w:r>
            <w:r>
              <w:rPr>
                <w:spacing w:val="-1"/>
                <w:sz w:val="20"/>
              </w:rPr>
              <w:t xml:space="preserve"> </w:t>
            </w:r>
            <w:r>
              <w:rPr>
                <w:sz w:val="20"/>
              </w:rPr>
              <w:t>az</w:t>
            </w:r>
            <w:r>
              <w:rPr>
                <w:spacing w:val="-2"/>
                <w:sz w:val="20"/>
              </w:rPr>
              <w:t xml:space="preserve"> </w:t>
            </w:r>
            <w:r>
              <w:rPr>
                <w:sz w:val="20"/>
              </w:rPr>
              <w:t>preta</w:t>
            </w:r>
            <w:r>
              <w:rPr>
                <w:spacing w:val="-1"/>
                <w:sz w:val="20"/>
              </w:rPr>
              <w:t xml:space="preserve"> </w:t>
            </w:r>
            <w:r w:rsidR="00407F56">
              <w:rPr>
                <w:sz w:val="20"/>
              </w:rPr>
              <w:t>40mm</w:t>
            </w:r>
          </w:p>
        </w:tc>
        <w:tc>
          <w:tcPr>
            <w:tcW w:w="963" w:type="dxa"/>
          </w:tcPr>
          <w:p w:rsidR="00407F56" w:rsidRDefault="00445AA3" w:rsidP="00407F56">
            <w:pPr>
              <w:pStyle w:val="TableParagraph"/>
              <w:spacing w:line="210" w:lineRule="exact"/>
              <w:ind w:left="433"/>
              <w:jc w:val="left"/>
              <w:rPr>
                <w:sz w:val="20"/>
              </w:rPr>
            </w:pPr>
            <w:r>
              <w:rPr>
                <w:sz w:val="20"/>
              </w:rPr>
              <w:t>0</w:t>
            </w:r>
            <w:r w:rsidR="00407F56">
              <w:rPr>
                <w:sz w:val="20"/>
              </w:rPr>
              <w:t>2</w:t>
            </w:r>
          </w:p>
        </w:tc>
        <w:tc>
          <w:tcPr>
            <w:tcW w:w="1771" w:type="dxa"/>
            <w:tcBorders>
              <w:right w:val="single" w:sz="12" w:space="0" w:color="000000"/>
            </w:tcBorders>
          </w:tcPr>
          <w:p w:rsidR="00407F56" w:rsidRDefault="00407F56" w:rsidP="00407F56">
            <w:pPr>
              <w:pStyle w:val="TableParagraph"/>
              <w:spacing w:line="210" w:lineRule="exact"/>
              <w:ind w:right="25"/>
              <w:rPr>
                <w:sz w:val="20"/>
              </w:rPr>
            </w:pPr>
            <w:r>
              <w:rPr>
                <w:sz w:val="20"/>
              </w:rPr>
              <w:t>cx c/</w:t>
            </w:r>
            <w:r>
              <w:rPr>
                <w:spacing w:val="-1"/>
                <w:sz w:val="20"/>
              </w:rPr>
              <w:t xml:space="preserve"> </w:t>
            </w:r>
            <w:r>
              <w:rPr>
                <w:sz w:val="20"/>
              </w:rPr>
              <w:t>20</w:t>
            </w:r>
            <w:r>
              <w:rPr>
                <w:spacing w:val="-1"/>
                <w:sz w:val="20"/>
              </w:rPr>
              <w:t xml:space="preserve"> </w:t>
            </w:r>
            <w:r>
              <w:rPr>
                <w:sz w:val="20"/>
              </w:rPr>
              <w:t>um</w:t>
            </w:r>
          </w:p>
        </w:tc>
      </w:tr>
      <w:tr w:rsidR="00407F56" w:rsidTr="00407F56">
        <w:trPr>
          <w:trHeight w:val="229"/>
        </w:trPr>
        <w:tc>
          <w:tcPr>
            <w:tcW w:w="3720" w:type="dxa"/>
            <w:tcBorders>
              <w:left w:val="single" w:sz="12" w:space="0" w:color="000000"/>
            </w:tcBorders>
          </w:tcPr>
          <w:p w:rsidR="00407F56" w:rsidRDefault="003B0886" w:rsidP="00407F56">
            <w:pPr>
              <w:pStyle w:val="TableParagraph"/>
              <w:spacing w:line="210" w:lineRule="exact"/>
              <w:ind w:left="709"/>
              <w:jc w:val="left"/>
              <w:rPr>
                <w:sz w:val="20"/>
              </w:rPr>
            </w:pPr>
            <w:r>
              <w:rPr>
                <w:sz w:val="20"/>
              </w:rPr>
              <w:t>Pasta</w:t>
            </w:r>
            <w:r>
              <w:rPr>
                <w:spacing w:val="-1"/>
                <w:sz w:val="20"/>
              </w:rPr>
              <w:t xml:space="preserve"> </w:t>
            </w:r>
            <w:r>
              <w:rPr>
                <w:sz w:val="20"/>
              </w:rPr>
              <w:t>az</w:t>
            </w:r>
            <w:r>
              <w:rPr>
                <w:spacing w:val="-2"/>
                <w:sz w:val="20"/>
              </w:rPr>
              <w:t xml:space="preserve"> </w:t>
            </w:r>
            <w:r>
              <w:rPr>
                <w:sz w:val="20"/>
              </w:rPr>
              <w:t>preta</w:t>
            </w:r>
            <w:r>
              <w:rPr>
                <w:spacing w:val="-1"/>
                <w:sz w:val="20"/>
              </w:rPr>
              <w:t xml:space="preserve"> </w:t>
            </w:r>
            <w:r w:rsidR="00407F56">
              <w:rPr>
                <w:sz w:val="20"/>
              </w:rPr>
              <w:t>80mm</w:t>
            </w:r>
          </w:p>
        </w:tc>
        <w:tc>
          <w:tcPr>
            <w:tcW w:w="963" w:type="dxa"/>
          </w:tcPr>
          <w:p w:rsidR="00407F56" w:rsidRDefault="00445AA3" w:rsidP="00407F56">
            <w:pPr>
              <w:pStyle w:val="TableParagraph"/>
              <w:spacing w:line="210" w:lineRule="exact"/>
              <w:ind w:left="433"/>
              <w:jc w:val="left"/>
              <w:rPr>
                <w:sz w:val="20"/>
              </w:rPr>
            </w:pPr>
            <w:r>
              <w:rPr>
                <w:sz w:val="20"/>
              </w:rPr>
              <w:t>0</w:t>
            </w:r>
            <w:r w:rsidR="00407F56">
              <w:rPr>
                <w:sz w:val="20"/>
              </w:rPr>
              <w:t>2</w:t>
            </w:r>
          </w:p>
        </w:tc>
        <w:tc>
          <w:tcPr>
            <w:tcW w:w="1771" w:type="dxa"/>
            <w:tcBorders>
              <w:right w:val="single" w:sz="12" w:space="0" w:color="000000"/>
            </w:tcBorders>
          </w:tcPr>
          <w:p w:rsidR="00407F56" w:rsidRDefault="00407F56" w:rsidP="00407F56">
            <w:pPr>
              <w:pStyle w:val="TableParagraph"/>
              <w:spacing w:line="210" w:lineRule="exact"/>
              <w:ind w:right="25"/>
              <w:rPr>
                <w:sz w:val="20"/>
              </w:rPr>
            </w:pPr>
            <w:r>
              <w:rPr>
                <w:sz w:val="20"/>
              </w:rPr>
              <w:t>cx c/</w:t>
            </w:r>
            <w:r>
              <w:rPr>
                <w:spacing w:val="-1"/>
                <w:sz w:val="20"/>
              </w:rPr>
              <w:t xml:space="preserve"> </w:t>
            </w:r>
            <w:r>
              <w:rPr>
                <w:sz w:val="20"/>
              </w:rPr>
              <w:t>20</w:t>
            </w:r>
            <w:r>
              <w:rPr>
                <w:spacing w:val="-1"/>
                <w:sz w:val="20"/>
              </w:rPr>
              <w:t xml:space="preserve"> </w:t>
            </w:r>
            <w:r>
              <w:rPr>
                <w:sz w:val="20"/>
              </w:rPr>
              <w:t>um</w:t>
            </w:r>
          </w:p>
        </w:tc>
      </w:tr>
      <w:tr w:rsidR="00407F56" w:rsidTr="00407F56">
        <w:trPr>
          <w:trHeight w:val="229"/>
        </w:trPr>
        <w:tc>
          <w:tcPr>
            <w:tcW w:w="3720" w:type="dxa"/>
            <w:tcBorders>
              <w:left w:val="single" w:sz="12" w:space="0" w:color="000000"/>
            </w:tcBorders>
          </w:tcPr>
          <w:p w:rsidR="00407F56" w:rsidRDefault="003B0886" w:rsidP="00407F56">
            <w:pPr>
              <w:pStyle w:val="TableParagraph"/>
              <w:spacing w:line="210" w:lineRule="exact"/>
              <w:ind w:left="1254"/>
              <w:jc w:val="left"/>
              <w:rPr>
                <w:sz w:val="20"/>
              </w:rPr>
            </w:pPr>
            <w:r>
              <w:rPr>
                <w:sz w:val="20"/>
              </w:rPr>
              <w:t>Pasta</w:t>
            </w:r>
            <w:r w:rsidR="00407F56">
              <w:rPr>
                <w:spacing w:val="55"/>
                <w:sz w:val="20"/>
              </w:rPr>
              <w:t xml:space="preserve"> </w:t>
            </w:r>
            <w:r w:rsidR="00407F56">
              <w:rPr>
                <w:sz w:val="20"/>
              </w:rPr>
              <w:t>em</w:t>
            </w:r>
            <w:r w:rsidR="00407F56">
              <w:rPr>
                <w:spacing w:val="-2"/>
                <w:sz w:val="20"/>
              </w:rPr>
              <w:t xml:space="preserve"> </w:t>
            </w:r>
            <w:r w:rsidR="00407F56">
              <w:rPr>
                <w:sz w:val="20"/>
              </w:rPr>
              <w:t>L</w:t>
            </w:r>
          </w:p>
        </w:tc>
        <w:tc>
          <w:tcPr>
            <w:tcW w:w="963" w:type="dxa"/>
          </w:tcPr>
          <w:p w:rsidR="00407F56" w:rsidRDefault="00407F56" w:rsidP="00407F56">
            <w:pPr>
              <w:pStyle w:val="TableParagraph"/>
              <w:spacing w:line="210" w:lineRule="exact"/>
              <w:ind w:left="377"/>
              <w:jc w:val="left"/>
              <w:rPr>
                <w:sz w:val="20"/>
              </w:rPr>
            </w:pPr>
            <w:r>
              <w:rPr>
                <w:sz w:val="20"/>
              </w:rPr>
              <w:t>30</w:t>
            </w:r>
          </w:p>
        </w:tc>
        <w:tc>
          <w:tcPr>
            <w:tcW w:w="1771" w:type="dxa"/>
            <w:tcBorders>
              <w:right w:val="single" w:sz="12" w:space="0" w:color="000000"/>
            </w:tcBorders>
          </w:tcPr>
          <w:p w:rsidR="00407F56" w:rsidRDefault="00407F56" w:rsidP="00407F56">
            <w:pPr>
              <w:pStyle w:val="TableParagraph"/>
              <w:spacing w:line="210" w:lineRule="exact"/>
              <w:ind w:right="25"/>
              <w:rPr>
                <w:sz w:val="20"/>
              </w:rPr>
            </w:pPr>
            <w:r>
              <w:rPr>
                <w:sz w:val="20"/>
              </w:rPr>
              <w:t>Pcte c/</w:t>
            </w:r>
            <w:r>
              <w:rPr>
                <w:spacing w:val="-1"/>
                <w:sz w:val="20"/>
              </w:rPr>
              <w:t xml:space="preserve"> </w:t>
            </w:r>
            <w:r>
              <w:rPr>
                <w:sz w:val="20"/>
              </w:rPr>
              <w:t>10</w:t>
            </w:r>
          </w:p>
        </w:tc>
      </w:tr>
      <w:tr w:rsidR="00407F56" w:rsidTr="00407F56">
        <w:trPr>
          <w:trHeight w:val="459"/>
        </w:trPr>
        <w:tc>
          <w:tcPr>
            <w:tcW w:w="3720" w:type="dxa"/>
            <w:tcBorders>
              <w:left w:val="single" w:sz="12" w:space="0" w:color="000000"/>
            </w:tcBorders>
          </w:tcPr>
          <w:p w:rsidR="00407F56" w:rsidRDefault="003B0886" w:rsidP="00407F56">
            <w:pPr>
              <w:pStyle w:val="TableParagraph"/>
              <w:spacing w:line="230" w:lineRule="atLeast"/>
              <w:ind w:left="937" w:right="374" w:hanging="523"/>
              <w:jc w:val="left"/>
              <w:rPr>
                <w:sz w:val="20"/>
              </w:rPr>
            </w:pPr>
            <w:r>
              <w:rPr>
                <w:sz w:val="20"/>
              </w:rPr>
              <w:t xml:space="preserve">Papel cartão formato </w:t>
            </w:r>
            <w:r w:rsidR="00407F56">
              <w:rPr>
                <w:sz w:val="20"/>
              </w:rPr>
              <w:t>A4</w:t>
            </w:r>
            <w:r w:rsidR="00407F56">
              <w:rPr>
                <w:spacing w:val="-53"/>
                <w:sz w:val="20"/>
              </w:rPr>
              <w:t xml:space="preserve"> </w:t>
            </w:r>
            <w:r w:rsidR="00407F56">
              <w:rPr>
                <w:sz w:val="20"/>
              </w:rPr>
              <w:t>180g/m2</w:t>
            </w:r>
            <w:r w:rsidR="00407F56">
              <w:rPr>
                <w:spacing w:val="-1"/>
                <w:sz w:val="20"/>
              </w:rPr>
              <w:t xml:space="preserve"> </w:t>
            </w:r>
            <w:r>
              <w:rPr>
                <w:sz w:val="20"/>
              </w:rPr>
              <w:t>cor azul</w:t>
            </w:r>
          </w:p>
        </w:tc>
        <w:tc>
          <w:tcPr>
            <w:tcW w:w="963" w:type="dxa"/>
          </w:tcPr>
          <w:p w:rsidR="00407F56" w:rsidRDefault="00407F56" w:rsidP="00407F56">
            <w:pPr>
              <w:pStyle w:val="TableParagraph"/>
              <w:ind w:left="377"/>
              <w:jc w:val="left"/>
              <w:rPr>
                <w:sz w:val="20"/>
              </w:rPr>
            </w:pPr>
            <w:r>
              <w:rPr>
                <w:sz w:val="20"/>
              </w:rPr>
              <w:t>30</w:t>
            </w:r>
          </w:p>
        </w:tc>
        <w:tc>
          <w:tcPr>
            <w:tcW w:w="1771" w:type="dxa"/>
            <w:tcBorders>
              <w:right w:val="single" w:sz="12" w:space="0" w:color="000000"/>
            </w:tcBorders>
          </w:tcPr>
          <w:p w:rsidR="00407F56" w:rsidRDefault="00407F56" w:rsidP="00407F56">
            <w:pPr>
              <w:pStyle w:val="TableParagraph"/>
              <w:spacing w:line="230" w:lineRule="atLeast"/>
              <w:ind w:left="709" w:right="169" w:hanging="484"/>
              <w:jc w:val="left"/>
              <w:rPr>
                <w:sz w:val="20"/>
              </w:rPr>
            </w:pPr>
            <w:r>
              <w:rPr>
                <w:sz w:val="20"/>
              </w:rPr>
              <w:t>PCTE COM 50</w:t>
            </w:r>
            <w:r>
              <w:rPr>
                <w:spacing w:val="-53"/>
                <w:sz w:val="20"/>
              </w:rPr>
              <w:t xml:space="preserve"> </w:t>
            </w:r>
            <w:r>
              <w:rPr>
                <w:sz w:val="20"/>
              </w:rPr>
              <w:t>FLS</w:t>
            </w:r>
          </w:p>
        </w:tc>
      </w:tr>
      <w:tr w:rsidR="00407F56" w:rsidTr="00407F56">
        <w:trPr>
          <w:trHeight w:val="459"/>
        </w:trPr>
        <w:tc>
          <w:tcPr>
            <w:tcW w:w="3720" w:type="dxa"/>
            <w:tcBorders>
              <w:left w:val="single" w:sz="12" w:space="0" w:color="000000"/>
            </w:tcBorders>
          </w:tcPr>
          <w:p w:rsidR="00407F56" w:rsidRDefault="00407F56" w:rsidP="00407F56">
            <w:pPr>
              <w:pStyle w:val="TableParagraph"/>
              <w:spacing w:line="230" w:lineRule="atLeast"/>
              <w:ind w:left="1576" w:right="318" w:hanging="1218"/>
              <w:jc w:val="left"/>
              <w:rPr>
                <w:sz w:val="20"/>
              </w:rPr>
            </w:pPr>
            <w:r>
              <w:rPr>
                <w:sz w:val="20"/>
              </w:rPr>
              <w:t>Barbante em Rolo de 140mt COR</w:t>
            </w:r>
            <w:r>
              <w:rPr>
                <w:spacing w:val="-53"/>
                <w:sz w:val="20"/>
              </w:rPr>
              <w:t xml:space="preserve"> </w:t>
            </w:r>
            <w:r>
              <w:rPr>
                <w:sz w:val="20"/>
              </w:rPr>
              <w:t>CRUA</w:t>
            </w:r>
          </w:p>
        </w:tc>
        <w:tc>
          <w:tcPr>
            <w:tcW w:w="963" w:type="dxa"/>
          </w:tcPr>
          <w:p w:rsidR="00407F56" w:rsidRDefault="00445AA3" w:rsidP="00407F56">
            <w:pPr>
              <w:pStyle w:val="TableParagraph"/>
              <w:ind w:left="433"/>
              <w:jc w:val="left"/>
              <w:rPr>
                <w:sz w:val="20"/>
              </w:rPr>
            </w:pPr>
            <w:r>
              <w:rPr>
                <w:sz w:val="20"/>
              </w:rPr>
              <w:t>0</w:t>
            </w:r>
            <w:r w:rsidR="00407F56">
              <w:rPr>
                <w:sz w:val="20"/>
              </w:rPr>
              <w:t>1</w:t>
            </w:r>
          </w:p>
        </w:tc>
        <w:tc>
          <w:tcPr>
            <w:tcW w:w="1771" w:type="dxa"/>
            <w:tcBorders>
              <w:right w:val="single" w:sz="12" w:space="0" w:color="000000"/>
            </w:tcBorders>
          </w:tcPr>
          <w:p w:rsidR="00407F56" w:rsidRDefault="00407F56" w:rsidP="00407F56">
            <w:pPr>
              <w:pStyle w:val="TableParagraph"/>
              <w:ind w:right="25"/>
              <w:rPr>
                <w:sz w:val="20"/>
              </w:rPr>
            </w:pPr>
            <w:r>
              <w:rPr>
                <w:sz w:val="20"/>
              </w:rPr>
              <w:t>rolo</w:t>
            </w:r>
          </w:p>
        </w:tc>
      </w:tr>
      <w:tr w:rsidR="00407F56" w:rsidTr="00407F56">
        <w:trPr>
          <w:trHeight w:val="459"/>
        </w:trPr>
        <w:tc>
          <w:tcPr>
            <w:tcW w:w="3720" w:type="dxa"/>
            <w:tcBorders>
              <w:left w:val="single" w:sz="12" w:space="0" w:color="000000"/>
              <w:bottom w:val="single" w:sz="12" w:space="0" w:color="000000"/>
            </w:tcBorders>
          </w:tcPr>
          <w:p w:rsidR="00407F56" w:rsidRDefault="00407F56" w:rsidP="00407F56">
            <w:pPr>
              <w:pStyle w:val="TableParagraph"/>
              <w:spacing w:line="230" w:lineRule="atLeast"/>
              <w:ind w:left="820" w:right="279" w:hanging="501"/>
              <w:jc w:val="left"/>
              <w:rPr>
                <w:sz w:val="20"/>
              </w:rPr>
            </w:pPr>
            <w:r>
              <w:rPr>
                <w:sz w:val="20"/>
              </w:rPr>
              <w:t>Pasta Aba e Elástico Oficio Lombo</w:t>
            </w:r>
            <w:r>
              <w:rPr>
                <w:spacing w:val="-53"/>
                <w:sz w:val="20"/>
              </w:rPr>
              <w:t xml:space="preserve"> </w:t>
            </w:r>
            <w:r>
              <w:rPr>
                <w:sz w:val="20"/>
              </w:rPr>
              <w:t>40mm</w:t>
            </w:r>
            <w:r>
              <w:rPr>
                <w:spacing w:val="-2"/>
                <w:sz w:val="20"/>
              </w:rPr>
              <w:t xml:space="preserve"> </w:t>
            </w:r>
            <w:r>
              <w:rPr>
                <w:sz w:val="20"/>
              </w:rPr>
              <w:t>-</w:t>
            </w:r>
            <w:r>
              <w:rPr>
                <w:spacing w:val="-1"/>
                <w:sz w:val="20"/>
              </w:rPr>
              <w:t xml:space="preserve"> </w:t>
            </w:r>
            <w:r>
              <w:rPr>
                <w:sz w:val="20"/>
              </w:rPr>
              <w:t>COR</w:t>
            </w:r>
            <w:r>
              <w:rPr>
                <w:spacing w:val="-2"/>
                <w:sz w:val="20"/>
              </w:rPr>
              <w:t xml:space="preserve"> </w:t>
            </w:r>
            <w:r>
              <w:rPr>
                <w:sz w:val="20"/>
              </w:rPr>
              <w:t>CRISTAL</w:t>
            </w:r>
          </w:p>
        </w:tc>
        <w:tc>
          <w:tcPr>
            <w:tcW w:w="963" w:type="dxa"/>
            <w:tcBorders>
              <w:bottom w:val="single" w:sz="12" w:space="0" w:color="000000"/>
            </w:tcBorders>
          </w:tcPr>
          <w:p w:rsidR="00407F56" w:rsidRDefault="00407F56" w:rsidP="00407F56">
            <w:pPr>
              <w:pStyle w:val="TableParagraph"/>
              <w:ind w:left="377"/>
              <w:jc w:val="left"/>
              <w:rPr>
                <w:sz w:val="20"/>
              </w:rPr>
            </w:pPr>
            <w:r>
              <w:rPr>
                <w:sz w:val="20"/>
              </w:rPr>
              <w:t>10</w:t>
            </w:r>
          </w:p>
        </w:tc>
        <w:tc>
          <w:tcPr>
            <w:tcW w:w="1771" w:type="dxa"/>
            <w:tcBorders>
              <w:bottom w:val="single" w:sz="12" w:space="0" w:color="000000"/>
              <w:right w:val="single" w:sz="12" w:space="0" w:color="000000"/>
            </w:tcBorders>
          </w:tcPr>
          <w:p w:rsidR="00407F56" w:rsidRDefault="00407F56" w:rsidP="00407F56">
            <w:pPr>
              <w:pStyle w:val="TableParagraph"/>
              <w:ind w:right="25"/>
              <w:rPr>
                <w:sz w:val="20"/>
              </w:rPr>
            </w:pPr>
            <w:r>
              <w:rPr>
                <w:sz w:val="20"/>
              </w:rPr>
              <w:t>unidade</w:t>
            </w:r>
          </w:p>
        </w:tc>
      </w:tr>
      <w:tr w:rsidR="00176E00" w:rsidTr="00407F56">
        <w:trPr>
          <w:trHeight w:val="459"/>
        </w:trPr>
        <w:tc>
          <w:tcPr>
            <w:tcW w:w="3720" w:type="dxa"/>
            <w:tcBorders>
              <w:left w:val="single" w:sz="12" w:space="0" w:color="000000"/>
              <w:bottom w:val="single" w:sz="12" w:space="0" w:color="000000"/>
            </w:tcBorders>
          </w:tcPr>
          <w:p w:rsidR="00176E00" w:rsidRDefault="00176E00" w:rsidP="004A56CF">
            <w:pPr>
              <w:pStyle w:val="TableParagraph"/>
              <w:spacing w:line="230" w:lineRule="atLeast"/>
              <w:ind w:left="820" w:right="279" w:hanging="501"/>
              <w:rPr>
                <w:sz w:val="20"/>
              </w:rPr>
            </w:pPr>
            <w:r>
              <w:rPr>
                <w:sz w:val="20"/>
              </w:rPr>
              <w:t>Grampeador Médio 26/6</w:t>
            </w:r>
          </w:p>
        </w:tc>
        <w:tc>
          <w:tcPr>
            <w:tcW w:w="963" w:type="dxa"/>
            <w:tcBorders>
              <w:bottom w:val="single" w:sz="12" w:space="0" w:color="000000"/>
            </w:tcBorders>
          </w:tcPr>
          <w:p w:rsidR="00176E00" w:rsidRDefault="00176E00" w:rsidP="00407F56">
            <w:pPr>
              <w:pStyle w:val="TableParagraph"/>
              <w:ind w:left="377"/>
              <w:jc w:val="left"/>
              <w:rPr>
                <w:sz w:val="20"/>
              </w:rPr>
            </w:pPr>
            <w:r>
              <w:rPr>
                <w:sz w:val="20"/>
              </w:rPr>
              <w:t>06</w:t>
            </w:r>
          </w:p>
        </w:tc>
        <w:tc>
          <w:tcPr>
            <w:tcW w:w="1771" w:type="dxa"/>
            <w:tcBorders>
              <w:bottom w:val="single" w:sz="12" w:space="0" w:color="000000"/>
              <w:right w:val="single" w:sz="12" w:space="0" w:color="000000"/>
            </w:tcBorders>
          </w:tcPr>
          <w:p w:rsidR="00176E00" w:rsidRDefault="00176E00" w:rsidP="00407F56">
            <w:pPr>
              <w:pStyle w:val="TableParagraph"/>
              <w:ind w:right="25"/>
              <w:rPr>
                <w:sz w:val="20"/>
              </w:rPr>
            </w:pPr>
            <w:r>
              <w:rPr>
                <w:sz w:val="20"/>
              </w:rPr>
              <w:t>unidade</w:t>
            </w:r>
          </w:p>
        </w:tc>
      </w:tr>
      <w:tr w:rsidR="004A56CF" w:rsidTr="00407F56">
        <w:trPr>
          <w:trHeight w:val="459"/>
        </w:trPr>
        <w:tc>
          <w:tcPr>
            <w:tcW w:w="3720" w:type="dxa"/>
            <w:tcBorders>
              <w:left w:val="single" w:sz="12" w:space="0" w:color="000000"/>
              <w:bottom w:val="single" w:sz="12" w:space="0" w:color="000000"/>
            </w:tcBorders>
          </w:tcPr>
          <w:p w:rsidR="004A56CF" w:rsidRDefault="004A56CF" w:rsidP="004A56CF">
            <w:pPr>
              <w:pStyle w:val="TableParagraph"/>
              <w:spacing w:line="230" w:lineRule="atLeast"/>
              <w:ind w:left="820" w:right="279" w:hanging="501"/>
              <w:rPr>
                <w:sz w:val="20"/>
              </w:rPr>
            </w:pPr>
            <w:r>
              <w:rPr>
                <w:sz w:val="20"/>
              </w:rPr>
              <w:t>Kit capa encadernação</w:t>
            </w:r>
            <w:r w:rsidR="00331F14">
              <w:rPr>
                <w:sz w:val="20"/>
              </w:rPr>
              <w:t xml:space="preserve"> A4</w:t>
            </w:r>
            <w:r w:rsidR="00690873">
              <w:rPr>
                <w:sz w:val="20"/>
              </w:rPr>
              <w:t>,</w:t>
            </w:r>
            <w:r w:rsidR="00391539">
              <w:rPr>
                <w:sz w:val="20"/>
              </w:rPr>
              <w:t xml:space="preserve"> c/ 100 unidades</w:t>
            </w:r>
          </w:p>
        </w:tc>
        <w:tc>
          <w:tcPr>
            <w:tcW w:w="963" w:type="dxa"/>
            <w:tcBorders>
              <w:bottom w:val="single" w:sz="12" w:space="0" w:color="000000"/>
            </w:tcBorders>
          </w:tcPr>
          <w:p w:rsidR="004A56CF" w:rsidRDefault="00391539" w:rsidP="00407F56">
            <w:pPr>
              <w:pStyle w:val="TableParagraph"/>
              <w:ind w:left="377"/>
              <w:jc w:val="left"/>
              <w:rPr>
                <w:sz w:val="20"/>
              </w:rPr>
            </w:pPr>
            <w:r>
              <w:rPr>
                <w:sz w:val="20"/>
              </w:rPr>
              <w:t>01</w:t>
            </w:r>
          </w:p>
        </w:tc>
        <w:tc>
          <w:tcPr>
            <w:tcW w:w="1771" w:type="dxa"/>
            <w:tcBorders>
              <w:bottom w:val="single" w:sz="12" w:space="0" w:color="000000"/>
              <w:right w:val="single" w:sz="12" w:space="0" w:color="000000"/>
            </w:tcBorders>
          </w:tcPr>
          <w:p w:rsidR="004A56CF" w:rsidRDefault="004A56CF" w:rsidP="00407F56">
            <w:pPr>
              <w:pStyle w:val="TableParagraph"/>
              <w:ind w:right="25"/>
              <w:rPr>
                <w:sz w:val="20"/>
              </w:rPr>
            </w:pPr>
            <w:r>
              <w:rPr>
                <w:sz w:val="20"/>
              </w:rPr>
              <w:t>unidade</w:t>
            </w:r>
          </w:p>
        </w:tc>
      </w:tr>
      <w:tr w:rsidR="00331F14" w:rsidTr="00407F56">
        <w:trPr>
          <w:trHeight w:val="459"/>
        </w:trPr>
        <w:tc>
          <w:tcPr>
            <w:tcW w:w="3720" w:type="dxa"/>
            <w:tcBorders>
              <w:left w:val="single" w:sz="12" w:space="0" w:color="000000"/>
              <w:bottom w:val="single" w:sz="12" w:space="0" w:color="000000"/>
            </w:tcBorders>
          </w:tcPr>
          <w:p w:rsidR="00331F14" w:rsidRDefault="00331F14" w:rsidP="004A56CF">
            <w:pPr>
              <w:pStyle w:val="TableParagraph"/>
              <w:spacing w:line="230" w:lineRule="atLeast"/>
              <w:ind w:left="820" w:right="279" w:hanging="501"/>
              <w:rPr>
                <w:sz w:val="20"/>
              </w:rPr>
            </w:pPr>
            <w:r>
              <w:rPr>
                <w:sz w:val="20"/>
              </w:rPr>
              <w:t>Papel Colorido na massa</w:t>
            </w:r>
            <w:r w:rsidR="00690873">
              <w:rPr>
                <w:sz w:val="20"/>
              </w:rPr>
              <w:t>,</w:t>
            </w:r>
            <w:r>
              <w:rPr>
                <w:sz w:val="20"/>
              </w:rPr>
              <w:t xml:space="preserve"> A4</w:t>
            </w:r>
            <w:r w:rsidR="00690873">
              <w:rPr>
                <w:sz w:val="20"/>
              </w:rPr>
              <w:t>,</w:t>
            </w:r>
            <w:r>
              <w:rPr>
                <w:sz w:val="20"/>
              </w:rPr>
              <w:t xml:space="preserve"> cor azul</w:t>
            </w:r>
          </w:p>
        </w:tc>
        <w:tc>
          <w:tcPr>
            <w:tcW w:w="963" w:type="dxa"/>
            <w:tcBorders>
              <w:bottom w:val="single" w:sz="12" w:space="0" w:color="000000"/>
            </w:tcBorders>
          </w:tcPr>
          <w:p w:rsidR="00331F14" w:rsidRDefault="00331F14" w:rsidP="00407F56">
            <w:pPr>
              <w:pStyle w:val="TableParagraph"/>
              <w:ind w:left="377"/>
              <w:jc w:val="left"/>
              <w:rPr>
                <w:sz w:val="20"/>
              </w:rPr>
            </w:pPr>
            <w:r>
              <w:rPr>
                <w:sz w:val="20"/>
              </w:rPr>
              <w:t>360</w:t>
            </w:r>
          </w:p>
        </w:tc>
        <w:tc>
          <w:tcPr>
            <w:tcW w:w="1771" w:type="dxa"/>
            <w:tcBorders>
              <w:bottom w:val="single" w:sz="12" w:space="0" w:color="000000"/>
              <w:right w:val="single" w:sz="12" w:space="0" w:color="000000"/>
            </w:tcBorders>
          </w:tcPr>
          <w:p w:rsidR="00331F14" w:rsidRDefault="00331F14" w:rsidP="00407F56">
            <w:pPr>
              <w:pStyle w:val="TableParagraph"/>
              <w:ind w:right="25"/>
              <w:rPr>
                <w:sz w:val="20"/>
              </w:rPr>
            </w:pPr>
            <w:r>
              <w:rPr>
                <w:sz w:val="20"/>
              </w:rPr>
              <w:t>unidade</w:t>
            </w:r>
          </w:p>
        </w:tc>
      </w:tr>
      <w:tr w:rsidR="00862952" w:rsidTr="00407F56">
        <w:trPr>
          <w:trHeight w:val="459"/>
        </w:trPr>
        <w:tc>
          <w:tcPr>
            <w:tcW w:w="3720" w:type="dxa"/>
            <w:tcBorders>
              <w:left w:val="single" w:sz="12" w:space="0" w:color="000000"/>
              <w:bottom w:val="single" w:sz="12" w:space="0" w:color="000000"/>
            </w:tcBorders>
          </w:tcPr>
          <w:p w:rsidR="00862952" w:rsidRDefault="00862952" w:rsidP="004A56CF">
            <w:pPr>
              <w:pStyle w:val="TableParagraph"/>
              <w:spacing w:line="230" w:lineRule="atLeast"/>
              <w:ind w:left="820" w:right="279" w:hanging="501"/>
              <w:rPr>
                <w:sz w:val="20"/>
              </w:rPr>
            </w:pPr>
            <w:r>
              <w:rPr>
                <w:sz w:val="20"/>
              </w:rPr>
              <w:t>Bloco de rascunho 15x21cm</w:t>
            </w:r>
            <w:r w:rsidR="00690873">
              <w:rPr>
                <w:sz w:val="20"/>
              </w:rPr>
              <w:t>,</w:t>
            </w:r>
            <w:r>
              <w:rPr>
                <w:sz w:val="20"/>
              </w:rPr>
              <w:t xml:space="preserve"> c/ 50 folhas</w:t>
            </w:r>
            <w:r w:rsidR="00690873">
              <w:rPr>
                <w:sz w:val="20"/>
              </w:rPr>
              <w:t>,</w:t>
            </w:r>
            <w:r>
              <w:rPr>
                <w:sz w:val="20"/>
              </w:rPr>
              <w:t xml:space="preserve"> cor branco</w:t>
            </w:r>
          </w:p>
        </w:tc>
        <w:tc>
          <w:tcPr>
            <w:tcW w:w="963" w:type="dxa"/>
            <w:tcBorders>
              <w:bottom w:val="single" w:sz="12" w:space="0" w:color="000000"/>
            </w:tcBorders>
          </w:tcPr>
          <w:p w:rsidR="00862952" w:rsidRDefault="00862952" w:rsidP="00407F56">
            <w:pPr>
              <w:pStyle w:val="TableParagraph"/>
              <w:ind w:left="377"/>
              <w:jc w:val="left"/>
              <w:rPr>
                <w:sz w:val="20"/>
              </w:rPr>
            </w:pPr>
            <w:r>
              <w:rPr>
                <w:sz w:val="20"/>
              </w:rPr>
              <w:t>50</w:t>
            </w:r>
          </w:p>
        </w:tc>
        <w:tc>
          <w:tcPr>
            <w:tcW w:w="1771" w:type="dxa"/>
            <w:tcBorders>
              <w:bottom w:val="single" w:sz="12" w:space="0" w:color="000000"/>
              <w:right w:val="single" w:sz="12" w:space="0" w:color="000000"/>
            </w:tcBorders>
          </w:tcPr>
          <w:p w:rsidR="00862952" w:rsidRDefault="00862952" w:rsidP="00407F56">
            <w:pPr>
              <w:pStyle w:val="TableParagraph"/>
              <w:ind w:right="25"/>
              <w:rPr>
                <w:sz w:val="20"/>
              </w:rPr>
            </w:pPr>
            <w:r>
              <w:rPr>
                <w:sz w:val="20"/>
              </w:rPr>
              <w:t>unidade</w:t>
            </w:r>
          </w:p>
        </w:tc>
      </w:tr>
      <w:tr w:rsidR="00407F56" w:rsidTr="00407F56">
        <w:trPr>
          <w:trHeight w:val="229"/>
        </w:trPr>
        <w:tc>
          <w:tcPr>
            <w:tcW w:w="6454" w:type="dxa"/>
            <w:gridSpan w:val="3"/>
            <w:tcBorders>
              <w:top w:val="single" w:sz="12" w:space="0" w:color="000000"/>
              <w:left w:val="single" w:sz="12" w:space="0" w:color="000000"/>
              <w:bottom w:val="single" w:sz="12" w:space="0" w:color="000000"/>
              <w:right w:val="single" w:sz="12" w:space="0" w:color="000000"/>
            </w:tcBorders>
          </w:tcPr>
          <w:p w:rsidR="00407F56" w:rsidRDefault="00407F56" w:rsidP="00407F56">
            <w:pPr>
              <w:pStyle w:val="TableParagraph"/>
              <w:spacing w:line="210" w:lineRule="exact"/>
              <w:ind w:left="1537"/>
              <w:jc w:val="left"/>
              <w:rPr>
                <w:sz w:val="20"/>
              </w:rPr>
            </w:pPr>
            <w:r>
              <w:rPr>
                <w:sz w:val="20"/>
              </w:rPr>
              <w:t>TOTAL</w:t>
            </w:r>
          </w:p>
        </w:tc>
      </w:tr>
    </w:tbl>
    <w:p w:rsidR="00A715D0" w:rsidRDefault="00A715D0" w:rsidP="00BF19ED">
      <w:pPr>
        <w:rPr>
          <w:rFonts w:ascii="Times New Roman" w:hAnsi="Times New Roman" w:cs="Times New Roman"/>
          <w:b/>
          <w:bCs/>
          <w:lang w:eastAsia="pt-BR"/>
        </w:rPr>
      </w:pPr>
    </w:p>
    <w:sectPr w:rsidR="00A715D0" w:rsidSect="00407F56">
      <w:headerReference w:type="default" r:id="rId7"/>
      <w:footerReference w:type="default" r:id="rId8"/>
      <w:pgSz w:w="11906" w:h="16838"/>
      <w:pgMar w:top="1843"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48" w:rsidRDefault="008F5948" w:rsidP="00DC4FC8">
      <w:r>
        <w:separator/>
      </w:r>
    </w:p>
  </w:endnote>
  <w:endnote w:type="continuationSeparator" w:id="0">
    <w:p w:rsidR="008F5948" w:rsidRDefault="008F5948"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48" w:rsidRDefault="008F5948" w:rsidP="00DC4FC8">
      <w:r>
        <w:separator/>
      </w:r>
    </w:p>
  </w:footnote>
  <w:footnote w:type="continuationSeparator" w:id="0">
    <w:p w:rsidR="008F5948" w:rsidRDefault="008F5948"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9">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CB7D6E"/>
    <w:multiLevelType w:val="hybridMultilevel"/>
    <w:tmpl w:val="7EF646B6"/>
    <w:lvl w:ilvl="0" w:tplc="178C9AE4">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8124EF"/>
    <w:multiLevelType w:val="hybridMultilevel"/>
    <w:tmpl w:val="170A2148"/>
    <w:lvl w:ilvl="0" w:tplc="1E3AE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493C7A"/>
    <w:multiLevelType w:val="hybridMultilevel"/>
    <w:tmpl w:val="7EF646B6"/>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0">
    <w:nsid w:val="6D1D5069"/>
    <w:multiLevelType w:val="hybridMultilevel"/>
    <w:tmpl w:val="8EA82E54"/>
    <w:lvl w:ilvl="0" w:tplc="40A8C212">
      <w:start w:val="1"/>
      <w:numFmt w:val="decimal"/>
      <w:lvlText w:val="%1)"/>
      <w:lvlJc w:val="left"/>
      <w:pPr>
        <w:ind w:left="720" w:hanging="360"/>
      </w:pPr>
      <w:rPr>
        <w:rFonts w:hint="default"/>
      </w:rPr>
    </w:lvl>
    <w:lvl w:ilvl="1" w:tplc="D804D02C" w:tentative="1">
      <w:start w:val="1"/>
      <w:numFmt w:val="lowerLetter"/>
      <w:lvlText w:val="%2."/>
      <w:lvlJc w:val="left"/>
      <w:pPr>
        <w:ind w:left="1440" w:hanging="360"/>
      </w:pPr>
    </w:lvl>
    <w:lvl w:ilvl="2" w:tplc="D5D4A42E" w:tentative="1">
      <w:start w:val="1"/>
      <w:numFmt w:val="lowerRoman"/>
      <w:lvlText w:val="%3."/>
      <w:lvlJc w:val="right"/>
      <w:pPr>
        <w:ind w:left="2160" w:hanging="180"/>
      </w:pPr>
    </w:lvl>
    <w:lvl w:ilvl="3" w:tplc="E18EAEFE" w:tentative="1">
      <w:start w:val="1"/>
      <w:numFmt w:val="decimal"/>
      <w:lvlText w:val="%4."/>
      <w:lvlJc w:val="left"/>
      <w:pPr>
        <w:ind w:left="2880" w:hanging="360"/>
      </w:pPr>
    </w:lvl>
    <w:lvl w:ilvl="4" w:tplc="D520A3E8" w:tentative="1">
      <w:start w:val="1"/>
      <w:numFmt w:val="lowerLetter"/>
      <w:lvlText w:val="%5."/>
      <w:lvlJc w:val="left"/>
      <w:pPr>
        <w:ind w:left="3600" w:hanging="360"/>
      </w:pPr>
    </w:lvl>
    <w:lvl w:ilvl="5" w:tplc="71CE600E" w:tentative="1">
      <w:start w:val="1"/>
      <w:numFmt w:val="lowerRoman"/>
      <w:lvlText w:val="%6."/>
      <w:lvlJc w:val="right"/>
      <w:pPr>
        <w:ind w:left="4320" w:hanging="180"/>
      </w:pPr>
    </w:lvl>
    <w:lvl w:ilvl="6" w:tplc="4E7EB284" w:tentative="1">
      <w:start w:val="1"/>
      <w:numFmt w:val="decimal"/>
      <w:lvlText w:val="%7."/>
      <w:lvlJc w:val="left"/>
      <w:pPr>
        <w:ind w:left="5040" w:hanging="360"/>
      </w:pPr>
    </w:lvl>
    <w:lvl w:ilvl="7" w:tplc="1B8C29C4" w:tentative="1">
      <w:start w:val="1"/>
      <w:numFmt w:val="lowerLetter"/>
      <w:lvlText w:val="%8."/>
      <w:lvlJc w:val="left"/>
      <w:pPr>
        <w:ind w:left="5760" w:hanging="360"/>
      </w:pPr>
    </w:lvl>
    <w:lvl w:ilvl="8" w:tplc="A33EF262" w:tentative="1">
      <w:start w:val="1"/>
      <w:numFmt w:val="lowerRoman"/>
      <w:lvlText w:val="%9."/>
      <w:lvlJc w:val="right"/>
      <w:pPr>
        <w:ind w:left="6480" w:hanging="180"/>
      </w:pPr>
    </w:lvl>
  </w:abstractNum>
  <w:abstractNum w:abstractNumId="31">
    <w:nsid w:val="6ED11410"/>
    <w:multiLevelType w:val="hybridMultilevel"/>
    <w:tmpl w:val="BE6E22FC"/>
    <w:lvl w:ilvl="0" w:tplc="04160011">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32">
    <w:nsid w:val="71D83312"/>
    <w:multiLevelType w:val="hybridMultilevel"/>
    <w:tmpl w:val="87880D62"/>
    <w:lvl w:ilvl="0" w:tplc="A0B841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552024"/>
    <w:multiLevelType w:val="hybridMultilevel"/>
    <w:tmpl w:val="19C06004"/>
    <w:lvl w:ilvl="0" w:tplc="04160011">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4">
    <w:nsid w:val="76EB77AB"/>
    <w:multiLevelType w:val="hybridMultilevel"/>
    <w:tmpl w:val="66342E18"/>
    <w:lvl w:ilvl="0" w:tplc="04160001">
      <w:start w:val="1"/>
      <w:numFmt w:val="lowerLetter"/>
      <w:lvlText w:val="%1)"/>
      <w:lvlJc w:val="left"/>
      <w:pPr>
        <w:ind w:left="720" w:hanging="360"/>
      </w:pPr>
      <w:rPr>
        <w:rFonts w:hint="default"/>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5">
    <w:nsid w:val="7828573D"/>
    <w:multiLevelType w:val="hybridMultilevel"/>
    <w:tmpl w:val="1C621C0E"/>
    <w:lvl w:ilvl="0" w:tplc="ABD0D11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4A4639"/>
    <w:multiLevelType w:val="hybridMultilevel"/>
    <w:tmpl w:val="904C5238"/>
    <w:lvl w:ilvl="0" w:tplc="83CE13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C36728C"/>
    <w:multiLevelType w:val="hybridMultilevel"/>
    <w:tmpl w:val="26422F82"/>
    <w:lvl w:ilvl="0" w:tplc="9E0469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nsid w:val="7D592381"/>
    <w:multiLevelType w:val="hybridMultilevel"/>
    <w:tmpl w:val="615CA3F8"/>
    <w:lvl w:ilvl="0" w:tplc="E6780C2A">
      <w:numFmt w:val="bullet"/>
      <w:lvlText w:val=""/>
      <w:lvlJc w:val="left"/>
      <w:pPr>
        <w:ind w:left="720" w:hanging="360"/>
      </w:pPr>
      <w:rPr>
        <w:rFonts w:ascii="Symbol" w:eastAsia="Times New Roman" w:hAnsi="Symbol" w:cs="Times New Roman"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0">
    <w:nsid w:val="7F356A8E"/>
    <w:multiLevelType w:val="hybridMultilevel"/>
    <w:tmpl w:val="17A4500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38"/>
  </w:num>
  <w:num w:numId="2">
    <w:abstractNumId w:val="20"/>
  </w:num>
  <w:num w:numId="3">
    <w:abstractNumId w:val="29"/>
  </w:num>
  <w:num w:numId="4">
    <w:abstractNumId w:val="8"/>
  </w:num>
  <w:num w:numId="5">
    <w:abstractNumId w:val="0"/>
  </w:num>
  <w:num w:numId="6">
    <w:abstractNumId w:val="21"/>
  </w:num>
  <w:num w:numId="7">
    <w:abstractNumId w:val="37"/>
  </w:num>
  <w:num w:numId="8">
    <w:abstractNumId w:val="24"/>
  </w:num>
  <w:num w:numId="9">
    <w:abstractNumId w:val="34"/>
  </w:num>
  <w:num w:numId="10">
    <w:abstractNumId w:val="40"/>
  </w:num>
  <w:num w:numId="11">
    <w:abstractNumId w:val="32"/>
  </w:num>
  <w:num w:numId="12">
    <w:abstractNumId w:val="19"/>
  </w:num>
  <w:num w:numId="13">
    <w:abstractNumId w:val="3"/>
  </w:num>
  <w:num w:numId="14">
    <w:abstractNumId w:val="1"/>
  </w:num>
  <w:num w:numId="15">
    <w:abstractNumId w:val="14"/>
  </w:num>
  <w:num w:numId="16">
    <w:abstractNumId w:val="2"/>
  </w:num>
  <w:num w:numId="17">
    <w:abstractNumId w:val="10"/>
  </w:num>
  <w:num w:numId="18">
    <w:abstractNumId w:val="26"/>
  </w:num>
  <w:num w:numId="19">
    <w:abstractNumId w:val="16"/>
  </w:num>
  <w:num w:numId="20">
    <w:abstractNumId w:val="13"/>
  </w:num>
  <w:num w:numId="21">
    <w:abstractNumId w:val="12"/>
  </w:num>
  <w:num w:numId="22">
    <w:abstractNumId w:val="39"/>
  </w:num>
  <w:num w:numId="23">
    <w:abstractNumId w:val="28"/>
  </w:num>
  <w:num w:numId="24">
    <w:abstractNumId w:val="36"/>
  </w:num>
  <w:num w:numId="25">
    <w:abstractNumId w:val="11"/>
  </w:num>
  <w:num w:numId="26">
    <w:abstractNumId w:val="35"/>
  </w:num>
  <w:num w:numId="27">
    <w:abstractNumId w:val="22"/>
  </w:num>
  <w:num w:numId="28">
    <w:abstractNumId w:val="23"/>
  </w:num>
  <w:num w:numId="29">
    <w:abstractNumId w:val="18"/>
  </w:num>
  <w:num w:numId="30">
    <w:abstractNumId w:val="33"/>
  </w:num>
  <w:num w:numId="31">
    <w:abstractNumId w:val="30"/>
  </w:num>
  <w:num w:numId="32">
    <w:abstractNumId w:val="31"/>
  </w:num>
  <w:num w:numId="33">
    <w:abstractNumId w:val="5"/>
  </w:num>
  <w:num w:numId="34">
    <w:abstractNumId w:val="7"/>
  </w:num>
  <w:num w:numId="35">
    <w:abstractNumId w:val="15"/>
  </w:num>
  <w:num w:numId="36">
    <w:abstractNumId w:val="27"/>
  </w:num>
  <w:num w:numId="37">
    <w:abstractNumId w:val="25"/>
  </w:num>
  <w:num w:numId="38">
    <w:abstractNumId w:val="6"/>
  </w:num>
  <w:num w:numId="39">
    <w:abstractNumId w:val="4"/>
  </w:num>
  <w:num w:numId="40">
    <w:abstractNumId w:val="9"/>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1858"/>
  </w:hdrShapeDefaults>
  <w:footnotePr>
    <w:footnote w:id="-1"/>
    <w:footnote w:id="0"/>
  </w:footnotePr>
  <w:endnotePr>
    <w:endnote w:id="-1"/>
    <w:endnote w:id="0"/>
  </w:endnotePr>
  <w:compat/>
  <w:rsids>
    <w:rsidRoot w:val="00E3167E"/>
    <w:rsid w:val="0000017C"/>
    <w:rsid w:val="00001DF9"/>
    <w:rsid w:val="0000327B"/>
    <w:rsid w:val="000059EC"/>
    <w:rsid w:val="00007DCA"/>
    <w:rsid w:val="000108CD"/>
    <w:rsid w:val="00015F1B"/>
    <w:rsid w:val="000264BB"/>
    <w:rsid w:val="000423DC"/>
    <w:rsid w:val="00070416"/>
    <w:rsid w:val="000752F5"/>
    <w:rsid w:val="00077955"/>
    <w:rsid w:val="000853A3"/>
    <w:rsid w:val="00092CA0"/>
    <w:rsid w:val="000A1F7D"/>
    <w:rsid w:val="000A49BD"/>
    <w:rsid w:val="000C2BC6"/>
    <w:rsid w:val="000C4315"/>
    <w:rsid w:val="000C4AC9"/>
    <w:rsid w:val="000D546D"/>
    <w:rsid w:val="000E5E8E"/>
    <w:rsid w:val="000F0CA6"/>
    <w:rsid w:val="000F5E88"/>
    <w:rsid w:val="000F734D"/>
    <w:rsid w:val="00101357"/>
    <w:rsid w:val="00102FB1"/>
    <w:rsid w:val="0010511C"/>
    <w:rsid w:val="00106CB3"/>
    <w:rsid w:val="00122B77"/>
    <w:rsid w:val="00125432"/>
    <w:rsid w:val="001265BE"/>
    <w:rsid w:val="00132A27"/>
    <w:rsid w:val="00143128"/>
    <w:rsid w:val="00154222"/>
    <w:rsid w:val="00155FE8"/>
    <w:rsid w:val="00160704"/>
    <w:rsid w:val="00164557"/>
    <w:rsid w:val="001647BA"/>
    <w:rsid w:val="00164A6F"/>
    <w:rsid w:val="00164EFE"/>
    <w:rsid w:val="00171E8D"/>
    <w:rsid w:val="00175B64"/>
    <w:rsid w:val="00176E00"/>
    <w:rsid w:val="00182889"/>
    <w:rsid w:val="00193D96"/>
    <w:rsid w:val="00195BB1"/>
    <w:rsid w:val="001B21C3"/>
    <w:rsid w:val="001B5438"/>
    <w:rsid w:val="001B7790"/>
    <w:rsid w:val="001C29EB"/>
    <w:rsid w:val="001E5BFA"/>
    <w:rsid w:val="001F5CF4"/>
    <w:rsid w:val="00201806"/>
    <w:rsid w:val="0020317A"/>
    <w:rsid w:val="002266F5"/>
    <w:rsid w:val="00243B1E"/>
    <w:rsid w:val="00244AE8"/>
    <w:rsid w:val="002558CF"/>
    <w:rsid w:val="00256A00"/>
    <w:rsid w:val="00257F58"/>
    <w:rsid w:val="0026437F"/>
    <w:rsid w:val="00264E20"/>
    <w:rsid w:val="002660FF"/>
    <w:rsid w:val="00266597"/>
    <w:rsid w:val="00270665"/>
    <w:rsid w:val="00273B69"/>
    <w:rsid w:val="002974B2"/>
    <w:rsid w:val="002A51C1"/>
    <w:rsid w:val="002B10AD"/>
    <w:rsid w:val="002B571E"/>
    <w:rsid w:val="002C05A0"/>
    <w:rsid w:val="002C682F"/>
    <w:rsid w:val="002D2802"/>
    <w:rsid w:val="002F356E"/>
    <w:rsid w:val="00303E22"/>
    <w:rsid w:val="00305E40"/>
    <w:rsid w:val="003110B6"/>
    <w:rsid w:val="00314BC4"/>
    <w:rsid w:val="00330309"/>
    <w:rsid w:val="00331F14"/>
    <w:rsid w:val="00332665"/>
    <w:rsid w:val="00355D69"/>
    <w:rsid w:val="00372FF2"/>
    <w:rsid w:val="00377FAD"/>
    <w:rsid w:val="00391539"/>
    <w:rsid w:val="00393ACA"/>
    <w:rsid w:val="00395A88"/>
    <w:rsid w:val="003B0886"/>
    <w:rsid w:val="003D235E"/>
    <w:rsid w:val="003E7DCF"/>
    <w:rsid w:val="003F2F0B"/>
    <w:rsid w:val="003F639A"/>
    <w:rsid w:val="004023C8"/>
    <w:rsid w:val="004024A8"/>
    <w:rsid w:val="00407F56"/>
    <w:rsid w:val="004112C3"/>
    <w:rsid w:val="00433325"/>
    <w:rsid w:val="0044031D"/>
    <w:rsid w:val="004422EB"/>
    <w:rsid w:val="00445AA3"/>
    <w:rsid w:val="00451827"/>
    <w:rsid w:val="00457C40"/>
    <w:rsid w:val="00461614"/>
    <w:rsid w:val="004651F7"/>
    <w:rsid w:val="00466AAF"/>
    <w:rsid w:val="004808B2"/>
    <w:rsid w:val="004817A5"/>
    <w:rsid w:val="00486F96"/>
    <w:rsid w:val="00493A50"/>
    <w:rsid w:val="004A538A"/>
    <w:rsid w:val="004A56CF"/>
    <w:rsid w:val="004B0623"/>
    <w:rsid w:val="004B3935"/>
    <w:rsid w:val="004B4401"/>
    <w:rsid w:val="004D3D6E"/>
    <w:rsid w:val="004E5D9D"/>
    <w:rsid w:val="004F2BE6"/>
    <w:rsid w:val="00504549"/>
    <w:rsid w:val="005053E4"/>
    <w:rsid w:val="00505425"/>
    <w:rsid w:val="00507127"/>
    <w:rsid w:val="005106EB"/>
    <w:rsid w:val="00511449"/>
    <w:rsid w:val="0051359A"/>
    <w:rsid w:val="00517BA8"/>
    <w:rsid w:val="00522A45"/>
    <w:rsid w:val="00525657"/>
    <w:rsid w:val="00530545"/>
    <w:rsid w:val="00531E20"/>
    <w:rsid w:val="005447D2"/>
    <w:rsid w:val="0054627E"/>
    <w:rsid w:val="005463BC"/>
    <w:rsid w:val="00553492"/>
    <w:rsid w:val="00571E81"/>
    <w:rsid w:val="0057291B"/>
    <w:rsid w:val="00577685"/>
    <w:rsid w:val="00584E3D"/>
    <w:rsid w:val="00585665"/>
    <w:rsid w:val="005A45C9"/>
    <w:rsid w:val="005A610D"/>
    <w:rsid w:val="005B0FC0"/>
    <w:rsid w:val="005B1043"/>
    <w:rsid w:val="005C24AB"/>
    <w:rsid w:val="005E0FF2"/>
    <w:rsid w:val="005E7252"/>
    <w:rsid w:val="005E79AA"/>
    <w:rsid w:val="005F47F3"/>
    <w:rsid w:val="00600B20"/>
    <w:rsid w:val="00603E16"/>
    <w:rsid w:val="00622226"/>
    <w:rsid w:val="0062503E"/>
    <w:rsid w:val="0062630C"/>
    <w:rsid w:val="00640F7A"/>
    <w:rsid w:val="006469D0"/>
    <w:rsid w:val="0065096F"/>
    <w:rsid w:val="00665EA3"/>
    <w:rsid w:val="00681D5A"/>
    <w:rsid w:val="00690873"/>
    <w:rsid w:val="00690A88"/>
    <w:rsid w:val="00690BA2"/>
    <w:rsid w:val="00694689"/>
    <w:rsid w:val="00695010"/>
    <w:rsid w:val="006A1EEC"/>
    <w:rsid w:val="006A7C1B"/>
    <w:rsid w:val="006C2027"/>
    <w:rsid w:val="006C5B0D"/>
    <w:rsid w:val="006D5DAA"/>
    <w:rsid w:val="006E6206"/>
    <w:rsid w:val="006F0072"/>
    <w:rsid w:val="006F7A32"/>
    <w:rsid w:val="0071154D"/>
    <w:rsid w:val="00712ACD"/>
    <w:rsid w:val="00713A01"/>
    <w:rsid w:val="00717FBD"/>
    <w:rsid w:val="007408C4"/>
    <w:rsid w:val="007427BE"/>
    <w:rsid w:val="007475A9"/>
    <w:rsid w:val="00756745"/>
    <w:rsid w:val="00765A48"/>
    <w:rsid w:val="00771356"/>
    <w:rsid w:val="00772752"/>
    <w:rsid w:val="00775608"/>
    <w:rsid w:val="00791538"/>
    <w:rsid w:val="007955BE"/>
    <w:rsid w:val="00797DD9"/>
    <w:rsid w:val="007A212D"/>
    <w:rsid w:val="007A3A05"/>
    <w:rsid w:val="007A4003"/>
    <w:rsid w:val="007B18AC"/>
    <w:rsid w:val="007C2548"/>
    <w:rsid w:val="007C4376"/>
    <w:rsid w:val="007C5044"/>
    <w:rsid w:val="007C58D9"/>
    <w:rsid w:val="007C7809"/>
    <w:rsid w:val="007C7F6E"/>
    <w:rsid w:val="007E20B3"/>
    <w:rsid w:val="007E5BEA"/>
    <w:rsid w:val="007F1335"/>
    <w:rsid w:val="007F7839"/>
    <w:rsid w:val="00801F4F"/>
    <w:rsid w:val="00805964"/>
    <w:rsid w:val="00811480"/>
    <w:rsid w:val="0081797D"/>
    <w:rsid w:val="00823474"/>
    <w:rsid w:val="00827771"/>
    <w:rsid w:val="00827E05"/>
    <w:rsid w:val="00835F07"/>
    <w:rsid w:val="008401B2"/>
    <w:rsid w:val="0084763E"/>
    <w:rsid w:val="008531CE"/>
    <w:rsid w:val="00862952"/>
    <w:rsid w:val="00863E33"/>
    <w:rsid w:val="0087482D"/>
    <w:rsid w:val="00874C61"/>
    <w:rsid w:val="008769B3"/>
    <w:rsid w:val="00876B33"/>
    <w:rsid w:val="008844F7"/>
    <w:rsid w:val="008875E8"/>
    <w:rsid w:val="008938B9"/>
    <w:rsid w:val="008A32EB"/>
    <w:rsid w:val="008A5191"/>
    <w:rsid w:val="008A6F21"/>
    <w:rsid w:val="008C3458"/>
    <w:rsid w:val="008D1E86"/>
    <w:rsid w:val="008D695C"/>
    <w:rsid w:val="008E42DD"/>
    <w:rsid w:val="008E7AA6"/>
    <w:rsid w:val="008F5948"/>
    <w:rsid w:val="00923151"/>
    <w:rsid w:val="00935029"/>
    <w:rsid w:val="00962BB3"/>
    <w:rsid w:val="00963084"/>
    <w:rsid w:val="009678FF"/>
    <w:rsid w:val="009702EB"/>
    <w:rsid w:val="0097341F"/>
    <w:rsid w:val="00977248"/>
    <w:rsid w:val="009808E3"/>
    <w:rsid w:val="00985FB4"/>
    <w:rsid w:val="009860D7"/>
    <w:rsid w:val="009872AD"/>
    <w:rsid w:val="009A1592"/>
    <w:rsid w:val="009A3EB6"/>
    <w:rsid w:val="009A5205"/>
    <w:rsid w:val="009A5407"/>
    <w:rsid w:val="009A6BB9"/>
    <w:rsid w:val="009A74DF"/>
    <w:rsid w:val="009C1CC8"/>
    <w:rsid w:val="009C4ABF"/>
    <w:rsid w:val="009C4CDE"/>
    <w:rsid w:val="009D210D"/>
    <w:rsid w:val="009E3E69"/>
    <w:rsid w:val="009F0FE0"/>
    <w:rsid w:val="00A0099E"/>
    <w:rsid w:val="00A01E31"/>
    <w:rsid w:val="00A0276D"/>
    <w:rsid w:val="00A177D8"/>
    <w:rsid w:val="00A25EDD"/>
    <w:rsid w:val="00A3343C"/>
    <w:rsid w:val="00A35EE8"/>
    <w:rsid w:val="00A4135F"/>
    <w:rsid w:val="00A43EE8"/>
    <w:rsid w:val="00A517E9"/>
    <w:rsid w:val="00A5324E"/>
    <w:rsid w:val="00A612D0"/>
    <w:rsid w:val="00A63F37"/>
    <w:rsid w:val="00A64D25"/>
    <w:rsid w:val="00A67433"/>
    <w:rsid w:val="00A715D0"/>
    <w:rsid w:val="00A77A11"/>
    <w:rsid w:val="00A86CFB"/>
    <w:rsid w:val="00A86E3E"/>
    <w:rsid w:val="00A901B2"/>
    <w:rsid w:val="00AA1323"/>
    <w:rsid w:val="00AA62C3"/>
    <w:rsid w:val="00AB3C40"/>
    <w:rsid w:val="00AB583E"/>
    <w:rsid w:val="00AC2B47"/>
    <w:rsid w:val="00AD2CFA"/>
    <w:rsid w:val="00AD671C"/>
    <w:rsid w:val="00AE3ACC"/>
    <w:rsid w:val="00AE7DC1"/>
    <w:rsid w:val="00AF2026"/>
    <w:rsid w:val="00AF24C1"/>
    <w:rsid w:val="00AF5981"/>
    <w:rsid w:val="00B10803"/>
    <w:rsid w:val="00B16FD5"/>
    <w:rsid w:val="00B241B4"/>
    <w:rsid w:val="00B25A80"/>
    <w:rsid w:val="00B26D1B"/>
    <w:rsid w:val="00B26F7D"/>
    <w:rsid w:val="00B34CC1"/>
    <w:rsid w:val="00B355D6"/>
    <w:rsid w:val="00B35789"/>
    <w:rsid w:val="00B4007D"/>
    <w:rsid w:val="00B5130F"/>
    <w:rsid w:val="00B5308F"/>
    <w:rsid w:val="00B5317F"/>
    <w:rsid w:val="00B64D34"/>
    <w:rsid w:val="00B7132C"/>
    <w:rsid w:val="00B7313E"/>
    <w:rsid w:val="00B807FE"/>
    <w:rsid w:val="00B81E1D"/>
    <w:rsid w:val="00B90119"/>
    <w:rsid w:val="00B96060"/>
    <w:rsid w:val="00B96586"/>
    <w:rsid w:val="00BA276F"/>
    <w:rsid w:val="00BA38EB"/>
    <w:rsid w:val="00BB1B9B"/>
    <w:rsid w:val="00BB6431"/>
    <w:rsid w:val="00BD030E"/>
    <w:rsid w:val="00BD1291"/>
    <w:rsid w:val="00BD7E85"/>
    <w:rsid w:val="00BE52AF"/>
    <w:rsid w:val="00BF0E7E"/>
    <w:rsid w:val="00BF19ED"/>
    <w:rsid w:val="00C05CA6"/>
    <w:rsid w:val="00C12B55"/>
    <w:rsid w:val="00C15303"/>
    <w:rsid w:val="00C1678A"/>
    <w:rsid w:val="00C22702"/>
    <w:rsid w:val="00C247E5"/>
    <w:rsid w:val="00C276EC"/>
    <w:rsid w:val="00C30E9A"/>
    <w:rsid w:val="00C30EBD"/>
    <w:rsid w:val="00C36692"/>
    <w:rsid w:val="00C454C6"/>
    <w:rsid w:val="00C63B44"/>
    <w:rsid w:val="00C6795C"/>
    <w:rsid w:val="00C71144"/>
    <w:rsid w:val="00C94000"/>
    <w:rsid w:val="00CA5884"/>
    <w:rsid w:val="00CA71DC"/>
    <w:rsid w:val="00CB2939"/>
    <w:rsid w:val="00CB62E2"/>
    <w:rsid w:val="00CD0591"/>
    <w:rsid w:val="00CE1148"/>
    <w:rsid w:val="00CE1C7A"/>
    <w:rsid w:val="00CE2854"/>
    <w:rsid w:val="00CF37DC"/>
    <w:rsid w:val="00CF4466"/>
    <w:rsid w:val="00D23E62"/>
    <w:rsid w:val="00D307A2"/>
    <w:rsid w:val="00D46328"/>
    <w:rsid w:val="00D52AA0"/>
    <w:rsid w:val="00D56B2F"/>
    <w:rsid w:val="00D570DD"/>
    <w:rsid w:val="00D7390E"/>
    <w:rsid w:val="00D76269"/>
    <w:rsid w:val="00D8192F"/>
    <w:rsid w:val="00D97C1B"/>
    <w:rsid w:val="00DA3697"/>
    <w:rsid w:val="00DB2539"/>
    <w:rsid w:val="00DC4FC8"/>
    <w:rsid w:val="00DD27BE"/>
    <w:rsid w:val="00DE7D62"/>
    <w:rsid w:val="00E31027"/>
    <w:rsid w:val="00E3167E"/>
    <w:rsid w:val="00E41D81"/>
    <w:rsid w:val="00E46369"/>
    <w:rsid w:val="00E52352"/>
    <w:rsid w:val="00E6011C"/>
    <w:rsid w:val="00E6109D"/>
    <w:rsid w:val="00E73DCA"/>
    <w:rsid w:val="00E74A0B"/>
    <w:rsid w:val="00E7509C"/>
    <w:rsid w:val="00E804C4"/>
    <w:rsid w:val="00E973B7"/>
    <w:rsid w:val="00EB0910"/>
    <w:rsid w:val="00EB7765"/>
    <w:rsid w:val="00ED1516"/>
    <w:rsid w:val="00EE2637"/>
    <w:rsid w:val="00EF632D"/>
    <w:rsid w:val="00F04F7C"/>
    <w:rsid w:val="00F066A6"/>
    <w:rsid w:val="00F104CA"/>
    <w:rsid w:val="00F128B9"/>
    <w:rsid w:val="00F23C7C"/>
    <w:rsid w:val="00F304F7"/>
    <w:rsid w:val="00F41E9B"/>
    <w:rsid w:val="00F4345C"/>
    <w:rsid w:val="00F43949"/>
    <w:rsid w:val="00F51C00"/>
    <w:rsid w:val="00F53A93"/>
    <w:rsid w:val="00F563C3"/>
    <w:rsid w:val="00F607F6"/>
    <w:rsid w:val="00F60A09"/>
    <w:rsid w:val="00F7286B"/>
    <w:rsid w:val="00F756C1"/>
    <w:rsid w:val="00F82E8F"/>
    <w:rsid w:val="00F97C7C"/>
    <w:rsid w:val="00FA1E81"/>
    <w:rsid w:val="00FA53D1"/>
    <w:rsid w:val="00FB2901"/>
    <w:rsid w:val="00FD6A69"/>
    <w:rsid w:val="00FD6CFB"/>
    <w:rsid w:val="00FE0270"/>
    <w:rsid w:val="00FF2BC0"/>
    <w:rsid w:val="00FF6932"/>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 w:type="table" w:customStyle="1" w:styleId="TableNormal">
    <w:name w:val="Table Normal"/>
    <w:uiPriority w:val="2"/>
    <w:semiHidden/>
    <w:unhideWhenUsed/>
    <w:qFormat/>
    <w:rsid w:val="00407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7F56"/>
    <w:pPr>
      <w:ind w:left="62"/>
      <w:jc w:val="center"/>
    </w:pPr>
    <w:rPr>
      <w:rFonts w:ascii="Arial MT" w:eastAsia="Arial MT" w:hAnsi="Arial MT" w:cs="Arial MT"/>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1747</Words>
  <Characters>9435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20</cp:revision>
  <cp:lastPrinted>2022-05-06T16:22:00Z</cp:lastPrinted>
  <dcterms:created xsi:type="dcterms:W3CDTF">2022-05-06T16:03:00Z</dcterms:created>
  <dcterms:modified xsi:type="dcterms:W3CDTF">2022-05-06T18:00:00Z</dcterms:modified>
</cp:coreProperties>
</file>